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F1" w:rsidRPr="00CA0F44" w:rsidRDefault="00B762F1" w:rsidP="00B762F1">
      <w:pPr>
        <w:jc w:val="center"/>
        <w:rPr>
          <w:b/>
        </w:rPr>
      </w:pPr>
      <w:r w:rsidRPr="00CA0F44">
        <w:rPr>
          <w:b/>
        </w:rPr>
        <w:t>Hopedale Historical Commission Meeting Minutes</w:t>
      </w:r>
    </w:p>
    <w:p w:rsidR="00B762F1" w:rsidRPr="00CA0F44" w:rsidRDefault="00F71412" w:rsidP="00B762F1">
      <w:pPr>
        <w:jc w:val="center"/>
        <w:rPr>
          <w:b/>
        </w:rPr>
      </w:pPr>
      <w:r w:rsidRPr="00CA0F44">
        <w:rPr>
          <w:b/>
        </w:rPr>
        <w:t>Wednesday</w:t>
      </w:r>
      <w:r w:rsidR="00023F93" w:rsidRPr="00CA0F44">
        <w:rPr>
          <w:b/>
        </w:rPr>
        <w:t xml:space="preserve">, </w:t>
      </w:r>
      <w:r w:rsidR="006E4B34">
        <w:rPr>
          <w:b/>
        </w:rPr>
        <w:t>October</w:t>
      </w:r>
      <w:r w:rsidR="0078449F">
        <w:rPr>
          <w:b/>
        </w:rPr>
        <w:t xml:space="preserve"> </w:t>
      </w:r>
      <w:r w:rsidR="006E4B34">
        <w:rPr>
          <w:b/>
        </w:rPr>
        <w:t>5</w:t>
      </w:r>
      <w:r w:rsidR="00EF43AF">
        <w:rPr>
          <w:b/>
        </w:rPr>
        <w:t>, 2016</w:t>
      </w:r>
    </w:p>
    <w:p w:rsidR="00CD5460" w:rsidRDefault="00B762F1" w:rsidP="00B762F1">
      <w:pPr>
        <w:jc w:val="center"/>
        <w:rPr>
          <w:b/>
        </w:rPr>
      </w:pPr>
      <w:r w:rsidRPr="00CA0F44">
        <w:rPr>
          <w:b/>
        </w:rPr>
        <w:t>Little Red Shop Museum</w:t>
      </w:r>
    </w:p>
    <w:p w:rsidR="0000786F" w:rsidRPr="00CA0F44" w:rsidRDefault="0000786F" w:rsidP="00B762F1">
      <w:pPr>
        <w:jc w:val="center"/>
        <w:rPr>
          <w:b/>
        </w:rPr>
      </w:pPr>
      <w:r w:rsidRPr="00CA0F44">
        <w:rPr>
          <w:b/>
        </w:rPr>
        <w:t>12 Hopedale Street, Hopedale, Mass</w:t>
      </w:r>
      <w:r w:rsidR="005D001B" w:rsidRPr="00CA0F44">
        <w:rPr>
          <w:b/>
        </w:rPr>
        <w:t>achusetts</w:t>
      </w:r>
    </w:p>
    <w:p w:rsidR="00B762F1" w:rsidRPr="00CA0F44" w:rsidRDefault="00B762F1" w:rsidP="00B762F1">
      <w:pPr>
        <w:jc w:val="center"/>
      </w:pPr>
    </w:p>
    <w:p w:rsidR="00040F29" w:rsidRDefault="00B762F1" w:rsidP="00802A2A">
      <w:r w:rsidRPr="00CA0F44">
        <w:rPr>
          <w:b/>
        </w:rPr>
        <w:t xml:space="preserve">Present:  </w:t>
      </w:r>
      <w:r w:rsidR="00D47FC7" w:rsidRPr="00CA0F44">
        <w:t xml:space="preserve">Jonathan Chase, </w:t>
      </w:r>
      <w:r w:rsidR="005C6EAC">
        <w:t>Co-</w:t>
      </w:r>
      <w:r w:rsidR="00D47FC7" w:rsidRPr="00CA0F44">
        <w:t xml:space="preserve">Chairman; </w:t>
      </w:r>
      <w:r w:rsidR="00DC4A0E" w:rsidRPr="00CA0F44">
        <w:t xml:space="preserve">Raymond Andreotti, Treasurer; </w:t>
      </w:r>
      <w:r w:rsidR="005D001B" w:rsidRPr="00CA0F44">
        <w:t>Suzan Ciaramicoli</w:t>
      </w:r>
      <w:r w:rsidR="00D47FC7" w:rsidRPr="00CA0F44">
        <w:t xml:space="preserve">, </w:t>
      </w:r>
      <w:r w:rsidR="005C6EAC">
        <w:t xml:space="preserve">Co-Chairman and </w:t>
      </w:r>
      <w:r w:rsidR="001710A6">
        <w:t xml:space="preserve">Recording </w:t>
      </w:r>
      <w:r w:rsidR="00D47FC7" w:rsidRPr="00CA0F44">
        <w:t>Secretary</w:t>
      </w:r>
      <w:r w:rsidR="00845E85">
        <w:t>;</w:t>
      </w:r>
      <w:r w:rsidR="004B6D87">
        <w:t xml:space="preserve"> </w:t>
      </w:r>
      <w:r w:rsidR="0078449F">
        <w:t>Barbara Kochon</w:t>
      </w:r>
      <w:r w:rsidR="009359DA">
        <w:t>; Kelly Merchant, and Fred Oldfield</w:t>
      </w:r>
    </w:p>
    <w:p w:rsidR="0078449F" w:rsidRDefault="0078449F" w:rsidP="00802A2A"/>
    <w:p w:rsidR="008B5525" w:rsidRDefault="00040F29" w:rsidP="00802A2A">
      <w:r w:rsidRPr="009359DA">
        <w:rPr>
          <w:b/>
        </w:rPr>
        <w:t>Absent:</w:t>
      </w:r>
      <w:r>
        <w:t xml:space="preserve">  </w:t>
      </w:r>
      <w:r w:rsidR="000D11D5">
        <w:t>N</w:t>
      </w:r>
      <w:r w:rsidR="009359DA">
        <w:t xml:space="preserve">o </w:t>
      </w:r>
      <w:r w:rsidR="000D11D5">
        <w:t xml:space="preserve">HHC </w:t>
      </w:r>
      <w:r w:rsidR="009359DA">
        <w:t>Commission Members were absent</w:t>
      </w:r>
    </w:p>
    <w:p w:rsidR="008B5525" w:rsidRPr="00CA0F44" w:rsidRDefault="008B5525" w:rsidP="00802A2A">
      <w:pPr>
        <w:rPr>
          <w:b/>
        </w:rPr>
      </w:pPr>
    </w:p>
    <w:p w:rsidR="009804CC" w:rsidRPr="00CA0F44" w:rsidRDefault="00B762F1" w:rsidP="00E1308A">
      <w:r w:rsidRPr="00CA0F44">
        <w:t xml:space="preserve">The meeting was called to order by </w:t>
      </w:r>
      <w:r w:rsidR="000B37BB">
        <w:t>Co-</w:t>
      </w:r>
      <w:r w:rsidR="00D47FC7" w:rsidRPr="00CA0F44">
        <w:t>Chairman, Jonathan Chase</w:t>
      </w:r>
      <w:r w:rsidR="00A4143E" w:rsidRPr="00CA0F44">
        <w:t xml:space="preserve"> </w:t>
      </w:r>
      <w:r w:rsidRPr="00CA0F44">
        <w:t>at 7:</w:t>
      </w:r>
      <w:r w:rsidR="0078449F">
        <w:t>0</w:t>
      </w:r>
      <w:r w:rsidR="006E4B34">
        <w:t>7</w:t>
      </w:r>
      <w:r w:rsidRPr="00CA0F44">
        <w:t xml:space="preserve"> p.m.</w:t>
      </w:r>
      <w:r w:rsidR="00A4143E" w:rsidRPr="00CA0F44">
        <w:t xml:space="preserve">  </w:t>
      </w:r>
    </w:p>
    <w:p w:rsidR="0078449F" w:rsidRDefault="0078449F" w:rsidP="0078449F">
      <w:pPr>
        <w:tabs>
          <w:tab w:val="left" w:pos="8151"/>
        </w:tabs>
      </w:pPr>
    </w:p>
    <w:p w:rsidR="00147361" w:rsidRDefault="00325D5C" w:rsidP="00D2118F">
      <w:r w:rsidRPr="00CA0F44">
        <w:t xml:space="preserve">The </w:t>
      </w:r>
      <w:r w:rsidRPr="00CA0F44">
        <w:rPr>
          <w:b/>
        </w:rPr>
        <w:t xml:space="preserve">Minutes </w:t>
      </w:r>
      <w:r w:rsidRPr="00425C9F">
        <w:t>of the</w:t>
      </w:r>
      <w:r w:rsidRPr="00CA0F44">
        <w:rPr>
          <w:b/>
        </w:rPr>
        <w:t xml:space="preserve"> </w:t>
      </w:r>
      <w:r w:rsidR="00553C0F">
        <w:rPr>
          <w:b/>
        </w:rPr>
        <w:t>September</w:t>
      </w:r>
      <w:r w:rsidRPr="00CA0F44">
        <w:rPr>
          <w:b/>
        </w:rPr>
        <w:t xml:space="preserve"> </w:t>
      </w:r>
      <w:r w:rsidR="00553C0F">
        <w:rPr>
          <w:b/>
        </w:rPr>
        <w:t>7</w:t>
      </w:r>
      <w:r w:rsidRPr="00CA0F44">
        <w:rPr>
          <w:b/>
        </w:rPr>
        <w:t>, 201</w:t>
      </w:r>
      <w:r>
        <w:rPr>
          <w:b/>
        </w:rPr>
        <w:t>6</w:t>
      </w:r>
      <w:r w:rsidRPr="00CA0F44">
        <w:rPr>
          <w:b/>
        </w:rPr>
        <w:t xml:space="preserve"> HHC </w:t>
      </w:r>
      <w:r w:rsidR="000D11D5">
        <w:rPr>
          <w:b/>
        </w:rPr>
        <w:t>Monthly Me</w:t>
      </w:r>
      <w:r w:rsidRPr="00CA0F44">
        <w:rPr>
          <w:b/>
        </w:rPr>
        <w:t>eting</w:t>
      </w:r>
      <w:r w:rsidRPr="00CA0F44">
        <w:t>, prepared by Sue Ciaramicoli,</w:t>
      </w:r>
      <w:r w:rsidR="000D11D5">
        <w:t xml:space="preserve"> </w:t>
      </w:r>
      <w:r w:rsidRPr="00CA0F44">
        <w:t xml:space="preserve">were emailed to members of the HHC </w:t>
      </w:r>
      <w:r>
        <w:t xml:space="preserve">on </w:t>
      </w:r>
      <w:r w:rsidR="007933AB">
        <w:t>10</w:t>
      </w:r>
      <w:r>
        <w:t>/</w:t>
      </w:r>
      <w:r w:rsidR="007933AB">
        <w:t>5</w:t>
      </w:r>
      <w:r>
        <w:t>/16</w:t>
      </w:r>
      <w:r w:rsidRPr="00CA0F44">
        <w:t xml:space="preserve"> at</w:t>
      </w:r>
      <w:r>
        <w:t xml:space="preserve"> </w:t>
      </w:r>
      <w:r w:rsidR="007933AB">
        <w:t>12</w:t>
      </w:r>
      <w:r w:rsidRPr="00CA0F44">
        <w:t>:</w:t>
      </w:r>
      <w:r w:rsidR="007933AB">
        <w:t>01</w:t>
      </w:r>
      <w:r>
        <w:t xml:space="preserve"> </w:t>
      </w:r>
      <w:r w:rsidR="007933AB">
        <w:t>a</w:t>
      </w:r>
      <w:r w:rsidRPr="00CA0F44">
        <w:t xml:space="preserve">.m.  Sue also brought copies to the meeting for review.  </w:t>
      </w:r>
      <w:r w:rsidR="00D2118F" w:rsidRPr="00CA0F44">
        <w:t xml:space="preserve">A motion was made by </w:t>
      </w:r>
      <w:r w:rsidR="007933AB">
        <w:t>Jonathan Chase</w:t>
      </w:r>
      <w:r w:rsidR="00261345">
        <w:t xml:space="preserve"> and seconded by </w:t>
      </w:r>
      <w:r>
        <w:t>Fred Oldfield</w:t>
      </w:r>
      <w:r w:rsidR="00261345">
        <w:t xml:space="preserve">, </w:t>
      </w:r>
      <w:r w:rsidR="00D2118F" w:rsidRPr="00CA0F44">
        <w:t xml:space="preserve">to accept the </w:t>
      </w:r>
      <w:r w:rsidR="007933AB">
        <w:t>September</w:t>
      </w:r>
      <w:r w:rsidR="005C6EAC">
        <w:t xml:space="preserve"> </w:t>
      </w:r>
      <w:r w:rsidR="007933AB">
        <w:t>7</w:t>
      </w:r>
      <w:r w:rsidR="00D2118F" w:rsidRPr="00F70444">
        <w:t>, 2016</w:t>
      </w:r>
      <w:r w:rsidR="00D2118F" w:rsidRPr="00CA0F44">
        <w:rPr>
          <w:b/>
        </w:rPr>
        <w:t xml:space="preserve"> </w:t>
      </w:r>
      <w:r w:rsidR="00D2118F" w:rsidRPr="00CA0F44">
        <w:t xml:space="preserve">HHC Meeting Minutes </w:t>
      </w:r>
      <w:r w:rsidR="00261345">
        <w:t xml:space="preserve">as </w:t>
      </w:r>
      <w:r w:rsidR="00C316AC">
        <w:t>presented</w:t>
      </w:r>
      <w:r w:rsidR="00D2118F" w:rsidRPr="00CA0F44">
        <w:t xml:space="preserve">.  Jonathan asked if there needed to be any </w:t>
      </w:r>
      <w:r w:rsidR="00261345">
        <w:t xml:space="preserve">further </w:t>
      </w:r>
      <w:r w:rsidR="00D2118F" w:rsidRPr="00CA0F44">
        <w:t>discussion about the last meeting’s minutes.</w:t>
      </w:r>
    </w:p>
    <w:p w:rsidR="00147361" w:rsidRDefault="00147361" w:rsidP="00D2118F"/>
    <w:p w:rsidR="00D2118F" w:rsidRPr="00CA0F44" w:rsidRDefault="007933AB" w:rsidP="00D2118F">
      <w:r>
        <w:t xml:space="preserve">Barbara Kochon asked that the minutes reflect that Ray Andreotti had spoken to Adele Stock and Deb Hodgens about serving on the Local Historic District Study Committee, and that they had </w:t>
      </w:r>
      <w:r w:rsidR="00147361">
        <w:t>indicated that</w:t>
      </w:r>
      <w:r>
        <w:t xml:space="preserve"> they would be willing to serve on the </w:t>
      </w:r>
      <w:r w:rsidR="00425C9F">
        <w:t xml:space="preserve">Study </w:t>
      </w:r>
      <w:r>
        <w:t xml:space="preserve">Committee.  </w:t>
      </w:r>
      <w:r w:rsidR="00D2118F" w:rsidRPr="00CA0F44">
        <w:t xml:space="preserve">There being </w:t>
      </w:r>
      <w:r>
        <w:t xml:space="preserve">no additional items for discussion, </w:t>
      </w:r>
      <w:r w:rsidR="00D2118F" w:rsidRPr="00CA0F44">
        <w:t>and none opposed, the motion passed.</w:t>
      </w:r>
    </w:p>
    <w:p w:rsidR="00D2118F" w:rsidRPr="00CA0F44" w:rsidRDefault="00D2118F" w:rsidP="00D2118F"/>
    <w:p w:rsidR="002754C5" w:rsidRDefault="002754C5" w:rsidP="00261345">
      <w:pPr>
        <w:ind w:left="810" w:hanging="810"/>
      </w:pPr>
      <w:r w:rsidRPr="00CA0F44">
        <w:rPr>
          <w:b/>
        </w:rPr>
        <w:t>Treasurer’s Report</w:t>
      </w:r>
      <w:r w:rsidR="00261345">
        <w:t xml:space="preserve"> </w:t>
      </w:r>
      <w:r w:rsidR="002A609E">
        <w:t>– Ray Andreotti</w:t>
      </w:r>
    </w:p>
    <w:p w:rsidR="000B37BB" w:rsidRDefault="000B37BB" w:rsidP="000B37BB"/>
    <w:p w:rsidR="009D11C6" w:rsidRDefault="00D05FA7" w:rsidP="002754C5">
      <w:pPr>
        <w:ind w:left="810" w:hanging="810"/>
        <w:rPr>
          <w:b/>
        </w:rPr>
      </w:pPr>
      <w:r>
        <w:rPr>
          <w:b/>
        </w:rPr>
        <w:t>September</w:t>
      </w:r>
      <w:r w:rsidR="009D11C6">
        <w:rPr>
          <w:b/>
        </w:rPr>
        <w:t xml:space="preserve"> expenses</w:t>
      </w:r>
    </w:p>
    <w:p w:rsidR="004E6493" w:rsidRDefault="004E6493" w:rsidP="002754C5">
      <w:pPr>
        <w:ind w:left="810" w:hanging="810"/>
        <w:rPr>
          <w:b/>
        </w:rPr>
      </w:pPr>
    </w:p>
    <w:p w:rsidR="00C205B3" w:rsidRDefault="004E6493" w:rsidP="004E6493">
      <w:pPr>
        <w:pStyle w:val="ListParagraph"/>
        <w:numPr>
          <w:ilvl w:val="0"/>
          <w:numId w:val="2"/>
        </w:numPr>
        <w:ind w:left="360"/>
      </w:pPr>
      <w:r>
        <w:t>0</w:t>
      </w:r>
      <w:r w:rsidR="00D5135A">
        <w:t>8</w:t>
      </w:r>
      <w:r w:rsidRPr="006D7B01">
        <w:t>/</w:t>
      </w:r>
      <w:r w:rsidR="00D5135A">
        <w:t>29</w:t>
      </w:r>
      <w:r>
        <w:t>/16</w:t>
      </w:r>
      <w:r w:rsidR="00C205B3">
        <w:tab/>
        <w:t xml:space="preserve">   $ 19.00  Eversource</w:t>
      </w:r>
      <w:r w:rsidR="00C205B3">
        <w:tab/>
      </w:r>
      <w:r w:rsidR="00D5135A">
        <w:t>(posted 9/8/16)</w:t>
      </w:r>
    </w:p>
    <w:p w:rsidR="004E6493" w:rsidRDefault="00C205B3" w:rsidP="004E6493">
      <w:pPr>
        <w:pStyle w:val="ListParagraph"/>
        <w:numPr>
          <w:ilvl w:val="0"/>
          <w:numId w:val="2"/>
        </w:numPr>
        <w:ind w:left="360"/>
      </w:pPr>
      <w:r>
        <w:t>09</w:t>
      </w:r>
      <w:r w:rsidRPr="006D7B01">
        <w:t>/</w:t>
      </w:r>
      <w:r>
        <w:t>0</w:t>
      </w:r>
      <w:r w:rsidR="00D5135A">
        <w:t>9</w:t>
      </w:r>
      <w:r>
        <w:t xml:space="preserve">/16  </w:t>
      </w:r>
      <w:r w:rsidR="004E6493" w:rsidRPr="006D7B01">
        <w:t xml:space="preserve"> </w:t>
      </w:r>
      <w:r w:rsidR="004E6493">
        <w:t xml:space="preserve">    $ 84.86  National Grid</w:t>
      </w:r>
      <w:r w:rsidR="00D5135A">
        <w:t xml:space="preserve"> (posted 9/22/16)</w:t>
      </w:r>
      <w:r w:rsidR="004E6493" w:rsidRPr="006D7B01">
        <w:t xml:space="preserve">     </w:t>
      </w:r>
    </w:p>
    <w:p w:rsidR="00C316AC" w:rsidRDefault="004E6493" w:rsidP="006D7B01">
      <w:pPr>
        <w:pStyle w:val="ListParagraph"/>
        <w:numPr>
          <w:ilvl w:val="0"/>
          <w:numId w:val="2"/>
        </w:numPr>
        <w:ind w:left="360"/>
      </w:pPr>
      <w:r>
        <w:t>09</w:t>
      </w:r>
      <w:r w:rsidR="00C316AC" w:rsidRPr="006D7B01">
        <w:t>/10</w:t>
      </w:r>
      <w:r w:rsidR="00C316AC">
        <w:t xml:space="preserve">/16 </w:t>
      </w:r>
      <w:r w:rsidR="00C316AC" w:rsidRPr="006D7B01">
        <w:t xml:space="preserve"> </w:t>
      </w:r>
      <w:r w:rsidR="00C316AC">
        <w:t xml:space="preserve"> </w:t>
      </w:r>
      <w:r>
        <w:t xml:space="preserve">  </w:t>
      </w:r>
      <w:r w:rsidR="00C316AC">
        <w:t xml:space="preserve">  </w:t>
      </w:r>
      <w:r w:rsidR="009856C7">
        <w:t xml:space="preserve">$ </w:t>
      </w:r>
      <w:r>
        <w:t>95</w:t>
      </w:r>
      <w:r w:rsidR="00C316AC" w:rsidRPr="006D7B01">
        <w:t>.</w:t>
      </w:r>
      <w:r>
        <w:t>51</w:t>
      </w:r>
      <w:r w:rsidR="00C316AC">
        <w:t xml:space="preserve">  </w:t>
      </w:r>
      <w:r w:rsidR="00C316AC" w:rsidRPr="006D7B01">
        <w:t>C</w:t>
      </w:r>
      <w:r w:rsidR="00C316AC">
        <w:t>omcast</w:t>
      </w:r>
      <w:r w:rsidR="00D5135A">
        <w:t xml:space="preserve"> (posted 9/22/16)</w:t>
      </w:r>
    </w:p>
    <w:p w:rsidR="009D11C6" w:rsidRDefault="006D7B01" w:rsidP="006D7B01">
      <w:pPr>
        <w:shd w:val="clear" w:color="auto" w:fill="FFFFFF"/>
        <w:rPr>
          <w:b/>
        </w:rPr>
      </w:pPr>
      <w:r>
        <w:rPr>
          <w:rFonts w:ascii="Helvetica" w:hAnsi="Helvetica" w:cs="Helvetica"/>
          <w:color w:val="000000"/>
          <w:sz w:val="18"/>
          <w:szCs w:val="18"/>
        </w:rPr>
        <w:t>                                   </w:t>
      </w:r>
    </w:p>
    <w:p w:rsidR="00D05FA7" w:rsidRDefault="00D05FA7" w:rsidP="00807DA5">
      <w:r>
        <w:t>Sue presented two invoices for approval, both from TwM</w:t>
      </w:r>
      <w:r w:rsidR="00740587">
        <w:t xml:space="preserve"> </w:t>
      </w:r>
      <w:r>
        <w:t>Computer Systems.</w:t>
      </w:r>
    </w:p>
    <w:p w:rsidR="00425C9F" w:rsidRDefault="00425C9F" w:rsidP="00807DA5"/>
    <w:p w:rsidR="00425C9F" w:rsidRDefault="00425C9F" w:rsidP="00425C9F">
      <w:pPr>
        <w:pStyle w:val="ListParagraph"/>
        <w:numPr>
          <w:ilvl w:val="0"/>
          <w:numId w:val="2"/>
        </w:numPr>
        <w:ind w:left="360"/>
      </w:pPr>
      <w:r w:rsidRPr="00DE1EB8">
        <w:rPr>
          <w:b/>
        </w:rPr>
        <w:t>$95.00</w:t>
      </w:r>
      <w:r>
        <w:t xml:space="preserve"> - On 9/15, an annual cleaning/preventive maintenance, checkup, and curator email installation </w:t>
      </w:r>
      <w:r w:rsidR="00DE1EB8">
        <w:t>took place</w:t>
      </w:r>
      <w:r>
        <w:t xml:space="preserve">.  </w:t>
      </w:r>
      <w:r w:rsidR="00DA692D">
        <w:t>This included s</w:t>
      </w:r>
      <w:r>
        <w:t>oftware for remote support for backups, system issues, and virus updating was also installed.</w:t>
      </w:r>
    </w:p>
    <w:p w:rsidR="00D05FA7" w:rsidRDefault="00D05FA7" w:rsidP="00807DA5"/>
    <w:p w:rsidR="00D05FA7" w:rsidRPr="00DE1EB8" w:rsidRDefault="00DE1EB8" w:rsidP="00DE1EB8">
      <w:pPr>
        <w:pStyle w:val="ListParagraph"/>
        <w:numPr>
          <w:ilvl w:val="0"/>
          <w:numId w:val="2"/>
        </w:numPr>
        <w:ind w:left="360"/>
        <w:rPr>
          <w:b/>
        </w:rPr>
      </w:pPr>
      <w:r w:rsidRPr="00DE1EB8">
        <w:rPr>
          <w:b/>
        </w:rPr>
        <w:t>$120.00</w:t>
      </w:r>
      <w:r>
        <w:t xml:space="preserve"> – </w:t>
      </w:r>
      <w:r w:rsidR="00DA46D5">
        <w:t xml:space="preserve">TwMCLOUD managed backup services - </w:t>
      </w:r>
      <w:r>
        <w:t xml:space="preserve">20 GB </w:t>
      </w:r>
      <w:r w:rsidR="00DA46D5">
        <w:t>plan</w:t>
      </w:r>
      <w:r w:rsidR="002A609E">
        <w:t>,</w:t>
      </w:r>
      <w:r>
        <w:t xml:space="preserve"> at a discounted rate of $20/month</w:t>
      </w:r>
      <w:r w:rsidR="00DA46D5">
        <w:t xml:space="preserve"> ($240/year)</w:t>
      </w:r>
      <w:r>
        <w:t>.</w:t>
      </w:r>
    </w:p>
    <w:p w:rsidR="00DE1EB8" w:rsidRDefault="00DE1EB8" w:rsidP="00DE1EB8">
      <w:pPr>
        <w:rPr>
          <w:b/>
        </w:rPr>
      </w:pPr>
    </w:p>
    <w:p w:rsidR="00DE1EB8" w:rsidRPr="00CA0F44" w:rsidRDefault="00DE1EB8" w:rsidP="00DE1EB8">
      <w:r>
        <w:t xml:space="preserve">A motion was made by Fred Oldfield and seconded by Kelly Merchant to approve the payment of these two invoices.  </w:t>
      </w:r>
      <w:r w:rsidRPr="00CA0F44">
        <w:t xml:space="preserve">Jonathan asked if there needed to be any </w:t>
      </w:r>
      <w:r>
        <w:t xml:space="preserve">further </w:t>
      </w:r>
      <w:r w:rsidRPr="00CA0F44">
        <w:t xml:space="preserve">discussion about </w:t>
      </w:r>
      <w:r>
        <w:t>these two invoices</w:t>
      </w:r>
      <w:r w:rsidRPr="00CA0F44">
        <w:t>.  There being none, and none opposed, the motion passed.</w:t>
      </w:r>
    </w:p>
    <w:p w:rsidR="00DE1EB8" w:rsidRPr="00DE1EB8" w:rsidRDefault="00DE1EB8" w:rsidP="00DE1EB8"/>
    <w:p w:rsidR="004E6493" w:rsidRDefault="00DE1EB8" w:rsidP="00807DA5">
      <w:r>
        <w:t xml:space="preserve">Additionally, </w:t>
      </w:r>
      <w:r w:rsidR="002A609E">
        <w:t xml:space="preserve">TwM has ordered:  two U32 1 TB USB </w:t>
      </w:r>
      <w:r>
        <w:t xml:space="preserve">backup </w:t>
      </w:r>
      <w:r w:rsidR="002A609E">
        <w:t xml:space="preserve">hard </w:t>
      </w:r>
      <w:r>
        <w:t xml:space="preserve">drives </w:t>
      </w:r>
      <w:r w:rsidR="002A609E">
        <w:t xml:space="preserve">($80 each) </w:t>
      </w:r>
      <w:r>
        <w:t xml:space="preserve">and </w:t>
      </w:r>
      <w:r w:rsidR="002A609E">
        <w:t xml:space="preserve">a Diamond VC500 USB 2.0 One Touch VHS to DVD Video Capture Device </w:t>
      </w:r>
      <w:r w:rsidR="00F43AC0">
        <w:t>($37)</w:t>
      </w:r>
      <w:r>
        <w:t>.  Th</w:t>
      </w:r>
      <w:r w:rsidR="00740587">
        <w:t xml:space="preserve">is </w:t>
      </w:r>
      <w:r>
        <w:t xml:space="preserve">invoice, </w:t>
      </w:r>
    </w:p>
    <w:p w:rsidR="007D02AF" w:rsidRDefault="007D02AF" w:rsidP="00142DC6">
      <w:pPr>
        <w:rPr>
          <w:b/>
        </w:rPr>
      </w:pPr>
    </w:p>
    <w:p w:rsidR="007D02AF" w:rsidRDefault="007D02AF" w:rsidP="004E7679">
      <w:r>
        <w:t>totaling $197, will be submitted to the Friends of Historic Hopedale as part of their commitment to cover $2,500 of the BHC Partnership Grant Cataloging Project-related costs.</w:t>
      </w:r>
    </w:p>
    <w:p w:rsidR="00DF4C23" w:rsidRDefault="00DF4C23" w:rsidP="00DF4C23"/>
    <w:p w:rsidR="00DF4C23" w:rsidRDefault="00DF4C23" w:rsidP="00DF4C23">
      <w:r>
        <w:t>On September 29</w:t>
      </w:r>
      <w:r w:rsidRPr="004E7679">
        <w:rPr>
          <w:vertAlign w:val="superscript"/>
        </w:rPr>
        <w:t>th</w:t>
      </w:r>
      <w:r>
        <w:t>, in accordance with her request, Sue provided Jennifer Smith, NPS, with an update on Hopedale’s LHD Study Committee.  An excerpt follows:</w:t>
      </w:r>
    </w:p>
    <w:p w:rsidR="00DF4C23" w:rsidRPr="00C709A6" w:rsidRDefault="00DF4C23" w:rsidP="00DF4C23">
      <w:pPr>
        <w:rPr>
          <w:b/>
        </w:rPr>
      </w:pPr>
      <w:r w:rsidRPr="00C709A6">
        <w:rPr>
          <w:b/>
        </w:rPr>
        <w:lastRenderedPageBreak/>
        <w:t>HHC Meeting Minutes</w:t>
      </w:r>
    </w:p>
    <w:p w:rsidR="00DF4C23" w:rsidRPr="00C709A6" w:rsidRDefault="00DF4C23" w:rsidP="00DF4C23">
      <w:pPr>
        <w:rPr>
          <w:b/>
        </w:rPr>
      </w:pPr>
      <w:r w:rsidRPr="00C709A6">
        <w:rPr>
          <w:b/>
        </w:rPr>
        <w:t>Page Two</w:t>
      </w:r>
    </w:p>
    <w:p w:rsidR="00DF4C23" w:rsidRDefault="00DF4C23" w:rsidP="00DF4C23">
      <w:pPr>
        <w:rPr>
          <w:b/>
        </w:rPr>
      </w:pPr>
      <w:r>
        <w:rPr>
          <w:b/>
        </w:rPr>
        <w:t>October 5</w:t>
      </w:r>
      <w:r w:rsidRPr="00C709A6">
        <w:rPr>
          <w:b/>
        </w:rPr>
        <w:t>, 2016</w:t>
      </w:r>
    </w:p>
    <w:p w:rsidR="004E7679" w:rsidRDefault="004E7679" w:rsidP="004E7679">
      <w:r>
        <w:t> </w:t>
      </w:r>
    </w:p>
    <w:p w:rsidR="004E7679" w:rsidRPr="004E7679" w:rsidRDefault="004E7679" w:rsidP="004E7679">
      <w:pPr>
        <w:rPr>
          <w:i/>
        </w:rPr>
      </w:pPr>
      <w:r w:rsidRPr="004E7679">
        <w:rPr>
          <w:i/>
        </w:rPr>
        <w:t>On Monday, September 19</w:t>
      </w:r>
      <w:r w:rsidRPr="004E7679">
        <w:rPr>
          <w:i/>
          <w:vertAlign w:val="superscript"/>
        </w:rPr>
        <w:t>th</w:t>
      </w:r>
      <w:r w:rsidRPr="004E7679">
        <w:rPr>
          <w:i/>
        </w:rPr>
        <w:t>, the Board of Selectmen voted: “to establish, under the provisions of Massachusetts General Law Chapter 40C, General Laws, a Local Historic District Study Committee consisting of 3-7 members, which shall make an investigation and report on the historic significance of the buildings, structures, features, sites and/or surroundings, included in such proposed local historic district (or districts) and a draft of the proposed ordinance (bylaw), to Town Meeting.”</w:t>
      </w:r>
    </w:p>
    <w:p w:rsidR="004E7679" w:rsidRDefault="004E7679" w:rsidP="004E7679">
      <w:r>
        <w:t> </w:t>
      </w:r>
    </w:p>
    <w:p w:rsidR="004E7679" w:rsidRPr="004E7679" w:rsidRDefault="004E7679" w:rsidP="004E7679">
      <w:pPr>
        <w:rPr>
          <w:i/>
        </w:rPr>
      </w:pPr>
      <w:r w:rsidRPr="004E7679">
        <w:rPr>
          <w:i/>
        </w:rPr>
        <w:t xml:space="preserve">As you may recall, MGL Chapter 40C, Section 4 requires a nomination process that includes the local Historical Society, Board of Realtors, and the American Institute of Architects. A request for nominees must be sent to these organizations by the Selectmen. Each organization is requested to submit two nominees.  They have 30 days to reply.  Prior to the Board of Selectmen’s meeting, I </w:t>
      </w:r>
      <w:r w:rsidR="00CA39AC">
        <w:rPr>
          <w:i/>
        </w:rPr>
        <w:t xml:space="preserve">(Sue) </w:t>
      </w:r>
      <w:r w:rsidRPr="004E7679">
        <w:rPr>
          <w:i/>
        </w:rPr>
        <w:t xml:space="preserve">drafted three such nominee request letters, to be sent over the signature of Steve Sette, Town Administrator, on behalf of the Selectmen.  My </w:t>
      </w:r>
      <w:r w:rsidR="00CA39AC">
        <w:rPr>
          <w:i/>
        </w:rPr>
        <w:t xml:space="preserve">(Sue’s) </w:t>
      </w:r>
      <w:r w:rsidRPr="004E7679">
        <w:rPr>
          <w:i/>
        </w:rPr>
        <w:t xml:space="preserve">understanding is that those letters were mailed the next day.  </w:t>
      </w:r>
    </w:p>
    <w:p w:rsidR="004E7679" w:rsidRDefault="004E7679" w:rsidP="004E7679">
      <w:r>
        <w:t> </w:t>
      </w:r>
    </w:p>
    <w:p w:rsidR="004E7679" w:rsidRDefault="00CA39AC" w:rsidP="004E7679">
      <w:r>
        <w:t>Additionally, a</w:t>
      </w:r>
      <w:r w:rsidR="004E7679" w:rsidRPr="004E7679">
        <w:t>t the Selectmen’s September 19</w:t>
      </w:r>
      <w:r w:rsidR="004E7679" w:rsidRPr="004E7679">
        <w:rPr>
          <w:vertAlign w:val="superscript"/>
        </w:rPr>
        <w:t>th</w:t>
      </w:r>
      <w:r w:rsidR="004E7679" w:rsidRPr="004E7679">
        <w:t xml:space="preserve"> meeting, </w:t>
      </w:r>
      <w:r w:rsidR="004E7679">
        <w:t>Sue</w:t>
      </w:r>
      <w:r w:rsidR="004E7679" w:rsidRPr="004E7679">
        <w:t xml:space="preserve"> presented a “clarification document”</w:t>
      </w:r>
      <w:r w:rsidR="004E7679">
        <w:t xml:space="preserve"> about the difference between a national historic district and a local historic district.</w:t>
      </w:r>
      <w:r w:rsidR="004E7679" w:rsidRPr="004E7679">
        <w:t xml:space="preserve"> </w:t>
      </w:r>
      <w:r w:rsidR="004E7679">
        <w:t>Sue read</w:t>
      </w:r>
      <w:r w:rsidR="004E7679" w:rsidRPr="004E7679">
        <w:t xml:space="preserve"> from the document for public record.  Board of Selectmen meetings are broadcast over local cable and the meetings are “streamed” on the Town’s website. I</w:t>
      </w:r>
      <w:r w:rsidR="004E7679">
        <w:t>t was</w:t>
      </w:r>
      <w:r w:rsidR="004E7679" w:rsidRPr="004E7679">
        <w:t xml:space="preserve"> felt that this clarification was imperative given the extent of the misinterpretation of information and misinformation that appeared in the published June 20, 2016 Board of Selectmen Minutes.</w:t>
      </w:r>
    </w:p>
    <w:p w:rsidR="004E7679" w:rsidRDefault="004E7679" w:rsidP="004E7679"/>
    <w:p w:rsidR="004E7679" w:rsidRPr="004E7679" w:rsidRDefault="004E7679" w:rsidP="004E7679">
      <w:r w:rsidRPr="004E7679">
        <w:t xml:space="preserve">We received great </w:t>
      </w:r>
      <w:r w:rsidR="007D02AF">
        <w:t>“</w:t>
      </w:r>
      <w:r w:rsidRPr="004E7679">
        <w:t>press</w:t>
      </w:r>
      <w:r w:rsidR="007D02AF">
        <w:t>”</w:t>
      </w:r>
      <w:r w:rsidRPr="004E7679">
        <w:t xml:space="preserve"> in the Milford Daily News about the LHDSC request</w:t>
      </w:r>
      <w:r>
        <w:t xml:space="preserve"> </w:t>
      </w:r>
      <w:r w:rsidR="00CA39AC">
        <w:t xml:space="preserve">(to the Board of Selectmen) </w:t>
      </w:r>
      <w:r>
        <w:t>in an article by Chris</w:t>
      </w:r>
      <w:r w:rsidR="00CA39AC">
        <w:t>topher</w:t>
      </w:r>
      <w:r>
        <w:t xml:space="preserve"> Gavin on June 22nd</w:t>
      </w:r>
      <w:r w:rsidRPr="004E7679">
        <w:t xml:space="preserve">.  </w:t>
      </w:r>
      <w:r>
        <w:t>A</w:t>
      </w:r>
      <w:r w:rsidRPr="004E7679">
        <w:t xml:space="preserve"> document </w:t>
      </w:r>
      <w:r>
        <w:t xml:space="preserve">was provided </w:t>
      </w:r>
      <w:r w:rsidR="007D02AF">
        <w:t xml:space="preserve">beforehand, </w:t>
      </w:r>
      <w:r w:rsidRPr="004E7679">
        <w:t xml:space="preserve">to the reporter </w:t>
      </w:r>
      <w:r w:rsidR="007D02AF">
        <w:t>by Sue,</w:t>
      </w:r>
      <w:r w:rsidR="007D02AF" w:rsidRPr="004E7679">
        <w:t xml:space="preserve"> </w:t>
      </w:r>
      <w:r w:rsidRPr="004E7679">
        <w:t>so that correct information would be published.</w:t>
      </w:r>
    </w:p>
    <w:p w:rsidR="004E7679" w:rsidRDefault="004E7679" w:rsidP="00FA2D56">
      <w:pPr>
        <w:jc w:val="both"/>
      </w:pPr>
      <w:r>
        <w:t> </w:t>
      </w:r>
    </w:p>
    <w:p w:rsidR="00FA2D56" w:rsidRPr="00FA2D56" w:rsidRDefault="00FA2D56" w:rsidP="00FA2D56">
      <w:pPr>
        <w:pStyle w:val="NoSpacing"/>
      </w:pPr>
      <w:r>
        <w:t>Chris Skelley, Director of Local Government Programs at the Massachusetts Historical Commission, will be making an i</w:t>
      </w:r>
      <w:r w:rsidRPr="00FA2D56">
        <w:t xml:space="preserve">mportant </w:t>
      </w:r>
      <w:r>
        <w:t>p</w:t>
      </w:r>
      <w:r w:rsidRPr="00FA2D56">
        <w:t xml:space="preserve">ublic </w:t>
      </w:r>
      <w:r>
        <w:t>p</w:t>
      </w:r>
      <w:r w:rsidRPr="00FA2D56">
        <w:t>resentation</w:t>
      </w:r>
      <w:r>
        <w:t xml:space="preserve"> titled </w:t>
      </w:r>
      <w:r w:rsidRPr="00FA2D56">
        <w:rPr>
          <w:b/>
          <w:i/>
          <w:u w:val="single"/>
        </w:rPr>
        <w:t>Establishing Local Historic Districts - Historic Preservation in Hopedale</w:t>
      </w:r>
      <w:r w:rsidRPr="00FA2D56">
        <w:t xml:space="preserve"> </w:t>
      </w:r>
      <w:r>
        <w:t xml:space="preserve">on </w:t>
      </w:r>
      <w:r w:rsidRPr="00FA2D56">
        <w:t>Monday, November 14</w:t>
      </w:r>
      <w:r>
        <w:t>th</w:t>
      </w:r>
      <w:r w:rsidRPr="00FA2D56">
        <w:t>,</w:t>
      </w:r>
      <w:r>
        <w:t xml:space="preserve"> at</w:t>
      </w:r>
      <w:r w:rsidRPr="00FA2D56">
        <w:t xml:space="preserve"> 7 p.m.</w:t>
      </w:r>
      <w:r>
        <w:t xml:space="preserve"> at the </w:t>
      </w:r>
      <w:r w:rsidRPr="00FA2D56">
        <w:t>Little Red Shop Museum</w:t>
      </w:r>
      <w:r>
        <w:t>.</w:t>
      </w:r>
    </w:p>
    <w:p w:rsidR="00FA2D56" w:rsidRDefault="00FA2D56" w:rsidP="004E7679"/>
    <w:p w:rsidR="000839C1" w:rsidRDefault="00FA2D56" w:rsidP="004E7679">
      <w:r>
        <w:t>Following up on the publicity discussion at last month’s meeting, on September 29</w:t>
      </w:r>
      <w:r w:rsidRPr="00FA2D56">
        <w:t>th</w:t>
      </w:r>
      <w:r>
        <w:t xml:space="preserve">, Sue contacted </w:t>
      </w:r>
      <w:r w:rsidR="004E7679">
        <w:t>Chris Skelley</w:t>
      </w:r>
      <w:r>
        <w:t xml:space="preserve"> to see if he </w:t>
      </w:r>
      <w:r w:rsidRPr="00FA2D56">
        <w:t>typically publicize</w:t>
      </w:r>
      <w:r>
        <w:t>s</w:t>
      </w:r>
      <w:r w:rsidRPr="00FA2D56">
        <w:t xml:space="preserve"> </w:t>
      </w:r>
      <w:r>
        <w:t>his</w:t>
      </w:r>
      <w:r w:rsidRPr="00FA2D56">
        <w:t xml:space="preserve"> regional workshops </w:t>
      </w:r>
      <w:r>
        <w:t xml:space="preserve">in ways other than his monthly </w:t>
      </w:r>
      <w:r w:rsidRPr="00FA2D56">
        <w:t>e-newsletter</w:t>
      </w:r>
      <w:r>
        <w:t>.  He said no.</w:t>
      </w:r>
    </w:p>
    <w:p w:rsidR="000839C1" w:rsidRDefault="000839C1" w:rsidP="004E7679"/>
    <w:p w:rsidR="000839C1" w:rsidRDefault="000839C1" w:rsidP="004E7679">
      <w:r>
        <w:t xml:space="preserve">Additionally, Sue inquired about </w:t>
      </w:r>
      <w:r w:rsidR="004E7679">
        <w:t>plac</w:t>
      </w:r>
      <w:r>
        <w:t>ing</w:t>
      </w:r>
      <w:r w:rsidR="004E7679">
        <w:t xml:space="preserve"> a flyer</w:t>
      </w:r>
      <w:r w:rsidR="00132A43">
        <w:t>,</w:t>
      </w:r>
      <w:r w:rsidR="004E7679">
        <w:t xml:space="preserve"> </w:t>
      </w:r>
      <w:r w:rsidR="00132A43">
        <w:t xml:space="preserve">about the upcoming presentation, as an </w:t>
      </w:r>
      <w:r w:rsidR="004E7679">
        <w:t>insert with Hopedale’s water or tax bills.</w:t>
      </w:r>
      <w:r>
        <w:t xml:space="preserve">  Sue was given permission by Tim Watson, </w:t>
      </w:r>
      <w:r w:rsidR="00132A43">
        <w:t>Manager of the Water and Sewer Department to do so.  The mailing of the water bills were even delayed a day to accommodate this request.  Sue designed the flyer.</w:t>
      </w:r>
      <w:r w:rsidR="004E7679">
        <w:t xml:space="preserve">  </w:t>
      </w:r>
      <w:r w:rsidR="00132A43">
        <w:t>The Historical Commission will pay the difference in the printing/mailing cost.  The flyer will be delivered to approximately 2</w:t>
      </w:r>
      <w:r w:rsidR="009F2391">
        <w:t>,</w:t>
      </w:r>
      <w:r w:rsidR="00132A43">
        <w:t>000 households in Hopedale.</w:t>
      </w:r>
    </w:p>
    <w:p w:rsidR="000839C1" w:rsidRDefault="000839C1" w:rsidP="004E7679"/>
    <w:p w:rsidR="004E7679" w:rsidRDefault="00132A43" w:rsidP="004E7679">
      <w:r>
        <w:t xml:space="preserve">Sue </w:t>
      </w:r>
      <w:r w:rsidR="004E7679">
        <w:t>attended a workshop presentation in Worcester on September 22</w:t>
      </w:r>
      <w:r w:rsidR="004E7679">
        <w:rPr>
          <w:vertAlign w:val="superscript"/>
        </w:rPr>
        <w:t>nd</w:t>
      </w:r>
      <w:r w:rsidR="004E7679">
        <w:t>, by Chris Skelly, on</w:t>
      </w:r>
      <w:r w:rsidR="004E7679">
        <w:rPr>
          <w:b/>
          <w:bCs/>
        </w:rPr>
        <w:t xml:space="preserve"> Historic Preservation: With or Without a Local Historic District</w:t>
      </w:r>
      <w:r w:rsidR="004E7679">
        <w:t xml:space="preserve"> (sponsored by the Central Massachusetts Regional Planning Commission).  </w:t>
      </w:r>
    </w:p>
    <w:p w:rsidR="004E7679" w:rsidRDefault="004E7679" w:rsidP="004E7679">
      <w:r>
        <w:t> </w:t>
      </w:r>
    </w:p>
    <w:p w:rsidR="000D11D5" w:rsidRDefault="000D11D5" w:rsidP="00807DA5">
      <w:pPr>
        <w:rPr>
          <w:b/>
        </w:rPr>
      </w:pPr>
      <w:r w:rsidRPr="000D11D5">
        <w:rPr>
          <w:b/>
        </w:rPr>
        <w:t>Curator’s Report</w:t>
      </w:r>
    </w:p>
    <w:p w:rsidR="000D11D5" w:rsidRDefault="000D11D5" w:rsidP="00807DA5">
      <w:pPr>
        <w:rPr>
          <w:b/>
        </w:rPr>
      </w:pPr>
    </w:p>
    <w:p w:rsidR="00931856" w:rsidRPr="00931856" w:rsidRDefault="006074CB" w:rsidP="00807DA5">
      <w:r w:rsidRPr="00931856">
        <w:t>On September 9th, Sue met</w:t>
      </w:r>
      <w:r w:rsidR="00931856" w:rsidRPr="00931856">
        <w:t xml:space="preserve"> </w:t>
      </w:r>
      <w:r w:rsidRPr="00931856">
        <w:t xml:space="preserve">with Jennifer Smith, NPS, </w:t>
      </w:r>
      <w:r w:rsidR="00931856" w:rsidRPr="00931856">
        <w:t xml:space="preserve">at the Little Red Shop Museum, </w:t>
      </w:r>
      <w:r w:rsidRPr="00931856">
        <w:t xml:space="preserve">and </w:t>
      </w:r>
      <w:r w:rsidR="00931856" w:rsidRPr="00931856">
        <w:t>representatives of the</w:t>
      </w:r>
      <w:r w:rsidRPr="00931856">
        <w:t xml:space="preserve"> contractor </w:t>
      </w:r>
      <w:r w:rsidR="00931856" w:rsidRPr="00931856">
        <w:t xml:space="preserve">they have hired to </w:t>
      </w:r>
      <w:r w:rsidRPr="00931856">
        <w:t xml:space="preserve">develop a </w:t>
      </w:r>
      <w:r w:rsidRPr="004F0EF4">
        <w:rPr>
          <w:b/>
        </w:rPr>
        <w:t>sign plan</w:t>
      </w:r>
      <w:r w:rsidRPr="00931856">
        <w:t xml:space="preserve"> for all of the sites and mill villages in the </w:t>
      </w:r>
      <w:r w:rsidR="00931856" w:rsidRPr="004F0EF4">
        <w:rPr>
          <w:b/>
        </w:rPr>
        <w:t>new National P</w:t>
      </w:r>
      <w:r w:rsidRPr="004F0EF4">
        <w:rPr>
          <w:b/>
        </w:rPr>
        <w:t>ark</w:t>
      </w:r>
      <w:r w:rsidRPr="00931856">
        <w:t xml:space="preserve">. The contractor </w:t>
      </w:r>
      <w:r w:rsidR="00931856" w:rsidRPr="00931856">
        <w:t>wants to</w:t>
      </w:r>
      <w:r w:rsidRPr="00931856">
        <w:t xml:space="preserve"> see the landscape and discuss sign content and placement.</w:t>
      </w:r>
    </w:p>
    <w:p w:rsidR="00931856" w:rsidRPr="00931856" w:rsidRDefault="00931856" w:rsidP="00807DA5"/>
    <w:p w:rsidR="00DF4C23" w:rsidRDefault="00DF4C23" w:rsidP="00DF4C23">
      <w:pPr>
        <w:rPr>
          <w:b/>
        </w:rPr>
      </w:pPr>
    </w:p>
    <w:p w:rsidR="00DF4C23" w:rsidRPr="00C709A6" w:rsidRDefault="00DF4C23" w:rsidP="00DF4C23">
      <w:pPr>
        <w:rPr>
          <w:b/>
        </w:rPr>
      </w:pPr>
      <w:r w:rsidRPr="00C709A6">
        <w:rPr>
          <w:b/>
        </w:rPr>
        <w:lastRenderedPageBreak/>
        <w:t>HHC Meeting Minutes</w:t>
      </w:r>
    </w:p>
    <w:p w:rsidR="00DF4C23" w:rsidRPr="00C709A6" w:rsidRDefault="00DF4C23" w:rsidP="00DF4C23">
      <w:pPr>
        <w:rPr>
          <w:b/>
        </w:rPr>
      </w:pPr>
      <w:r w:rsidRPr="00C709A6">
        <w:rPr>
          <w:b/>
        </w:rPr>
        <w:t>Page T</w:t>
      </w:r>
      <w:r>
        <w:rPr>
          <w:b/>
        </w:rPr>
        <w:t>hree</w:t>
      </w:r>
    </w:p>
    <w:p w:rsidR="00DF4C23" w:rsidRDefault="00DF4C23" w:rsidP="00DF4C23">
      <w:pPr>
        <w:rPr>
          <w:b/>
        </w:rPr>
      </w:pPr>
      <w:r>
        <w:rPr>
          <w:b/>
        </w:rPr>
        <w:t>October 5</w:t>
      </w:r>
      <w:r w:rsidRPr="00C709A6">
        <w:rPr>
          <w:b/>
        </w:rPr>
        <w:t>, 2016</w:t>
      </w:r>
    </w:p>
    <w:p w:rsidR="00DF4C23" w:rsidRPr="00C709A6" w:rsidRDefault="00DF4C23" w:rsidP="00DF4C23">
      <w:pPr>
        <w:rPr>
          <w:b/>
        </w:rPr>
      </w:pPr>
    </w:p>
    <w:p w:rsidR="00931856" w:rsidRPr="004F0EF4" w:rsidRDefault="00931856" w:rsidP="00807DA5">
      <w:r w:rsidRPr="004F0EF4">
        <w:t xml:space="preserve">At the request of Bev Carver, Atria Draper Place, the Museum was open from 10 a.m. – 2 p.m. on Sunday, September 11th.  She asked if the Museum could be open following their ceremony held to honor the </w:t>
      </w:r>
      <w:r w:rsidRPr="004F0EF4">
        <w:rPr>
          <w:b/>
        </w:rPr>
        <w:t>15th Anniversary of 9/11</w:t>
      </w:r>
      <w:r w:rsidRPr="004F0EF4">
        <w:t>.</w:t>
      </w:r>
    </w:p>
    <w:p w:rsidR="00931856" w:rsidRPr="004F0EF4" w:rsidRDefault="00931856" w:rsidP="00807DA5"/>
    <w:p w:rsidR="00A564AF" w:rsidRDefault="009856C7" w:rsidP="00807DA5">
      <w:r w:rsidRPr="009856C7">
        <w:rPr>
          <w:b/>
        </w:rPr>
        <w:t>Go! Event</w:t>
      </w:r>
      <w:r w:rsidR="004F0EF4" w:rsidRPr="004F0EF4">
        <w:rPr>
          <w:b/>
        </w:rPr>
        <w:t>/</w:t>
      </w:r>
      <w:r w:rsidR="00A564AF" w:rsidRPr="004F0EF4">
        <w:rPr>
          <w:b/>
        </w:rPr>
        <w:t xml:space="preserve">Day </w:t>
      </w:r>
      <w:r w:rsidR="00E50A50" w:rsidRPr="004F0EF4">
        <w:rPr>
          <w:b/>
        </w:rPr>
        <w:t>in the</w:t>
      </w:r>
      <w:r w:rsidR="00A564AF" w:rsidRPr="004F0EF4">
        <w:rPr>
          <w:b/>
        </w:rPr>
        <w:t xml:space="preserve"> Park</w:t>
      </w:r>
      <w:r w:rsidR="004F0EF4">
        <w:rPr>
          <w:b/>
        </w:rPr>
        <w:t xml:space="preserve"> - </w:t>
      </w:r>
      <w:r w:rsidR="00A564AF">
        <w:t xml:space="preserve">The Museum </w:t>
      </w:r>
      <w:r w:rsidR="004F0EF4">
        <w:t>was</w:t>
      </w:r>
      <w:r w:rsidR="00A564AF">
        <w:t xml:space="preserve"> open from 10 a.m. </w:t>
      </w:r>
      <w:r w:rsidR="004F0EF4">
        <w:t>-</w:t>
      </w:r>
      <w:r w:rsidR="00A564AF">
        <w:t xml:space="preserve"> 4 p.m. </w:t>
      </w:r>
      <w:r w:rsidR="004F0EF4">
        <w:t>on September 17th.</w:t>
      </w:r>
      <w:r w:rsidR="00A564AF">
        <w:t xml:space="preserve">  Bonnie Combs, </w:t>
      </w:r>
      <w:r w:rsidR="004F0EF4">
        <w:t>Marketing Director at the BHC, c</w:t>
      </w:r>
      <w:r w:rsidR="00A564AF">
        <w:t>o-host</w:t>
      </w:r>
      <w:r w:rsidR="004F0EF4">
        <w:t>ed</w:t>
      </w:r>
      <w:r w:rsidR="00A564AF">
        <w:t xml:space="preserve"> th</w:t>
      </w:r>
      <w:r w:rsidR="004F0EF4">
        <w:t>e</w:t>
      </w:r>
      <w:r w:rsidR="00A564AF">
        <w:t xml:space="preserve"> event</w:t>
      </w:r>
      <w:r w:rsidR="004F0EF4">
        <w:t xml:space="preserve">, setting </w:t>
      </w:r>
      <w:r w:rsidR="00A564AF">
        <w:t>up a table outside the Museum</w:t>
      </w:r>
      <w:r w:rsidR="00170754">
        <w:t xml:space="preserve"> to share information about the new National Park, the Blackstone Heritage Corridor partnership with the National Park Service, and the BHC</w:t>
      </w:r>
      <w:r>
        <w:t>’s</w:t>
      </w:r>
      <w:r w:rsidR="00170754">
        <w:t xml:space="preserve"> ongoing initiative of “Trashing Responsibly.”  </w:t>
      </w:r>
    </w:p>
    <w:p w:rsidR="004F0EF4" w:rsidRDefault="004F0EF4" w:rsidP="00807DA5"/>
    <w:p w:rsidR="004F0EF4" w:rsidRDefault="0083197C" w:rsidP="00807DA5">
      <w:r>
        <w:t>A few</w:t>
      </w:r>
      <w:r w:rsidR="004F0EF4">
        <w:t xml:space="preserve"> new volunteers </w:t>
      </w:r>
      <w:r>
        <w:t xml:space="preserve">responded to Sue’s request for help </w:t>
      </w:r>
      <w:r w:rsidR="004F0EF4">
        <w:t xml:space="preserve">at the Museum for the event:  Hope Ann Perkins, Vicki Quinn, </w:t>
      </w:r>
      <w:r>
        <w:t xml:space="preserve">and </w:t>
      </w:r>
      <w:r w:rsidR="004F0EF4">
        <w:t>Matt Masnik</w:t>
      </w:r>
      <w:r>
        <w:t xml:space="preserve">.  </w:t>
      </w:r>
      <w:r w:rsidR="004838F8">
        <w:t xml:space="preserve">Matt purchased, assembled and donated two additional racks for storage of materials at the Museum.  </w:t>
      </w:r>
      <w:r>
        <w:t>HHC members Jon, Kelly, and Ray also helped to staff the Museum.  Additionally, Deb Adamczyk, from Warren Massachusetts, came to weave on the barn loom.  She has been unable to come here to weave since last December.  Sue wrote thank you notes to the volunteers for their help.</w:t>
      </w:r>
    </w:p>
    <w:p w:rsidR="0083197C" w:rsidRDefault="0083197C" w:rsidP="00807DA5"/>
    <w:p w:rsidR="0083197C" w:rsidRDefault="0083197C" w:rsidP="00807DA5">
      <w:r>
        <w:t xml:space="preserve">While cleaning up after the Event, Kelly and Sue heard a </w:t>
      </w:r>
      <w:r w:rsidRPr="004F08A7">
        <w:rPr>
          <w:b/>
        </w:rPr>
        <w:t>woodpecker</w:t>
      </w:r>
      <w:r>
        <w:t>.  It was making a hole in the siding near one of the windows on the front of the Museum.  On Monday, Sue called Eco Pest Systems to come out to see if the Museum might have an insect problem near the window.  The technician inspected the hole and placed some preventive material in the hole.  He does not believe we have an insect issue, but suggested that we keep an eye on it.</w:t>
      </w:r>
    </w:p>
    <w:p w:rsidR="005B5283" w:rsidRPr="00C709A6" w:rsidRDefault="005B5283" w:rsidP="005B5283">
      <w:pPr>
        <w:rPr>
          <w:b/>
        </w:rPr>
      </w:pPr>
    </w:p>
    <w:p w:rsidR="00E50A50" w:rsidRDefault="00E50A50" w:rsidP="00D66ACC">
      <w:r>
        <w:t xml:space="preserve">Kelly </w:t>
      </w:r>
      <w:r w:rsidR="0083197C">
        <w:t xml:space="preserve">shared that </w:t>
      </w:r>
      <w:r>
        <w:t>her brother provide</w:t>
      </w:r>
      <w:r w:rsidR="005B5283">
        <w:t>d</w:t>
      </w:r>
      <w:r>
        <w:t xml:space="preserve"> an </w:t>
      </w:r>
      <w:r w:rsidRPr="004F08A7">
        <w:rPr>
          <w:b/>
        </w:rPr>
        <w:t xml:space="preserve">estimate </w:t>
      </w:r>
      <w:r w:rsidR="005B5283" w:rsidRPr="004F08A7">
        <w:rPr>
          <w:b/>
        </w:rPr>
        <w:t xml:space="preserve">of $120 </w:t>
      </w:r>
      <w:r w:rsidRPr="004F08A7">
        <w:rPr>
          <w:b/>
        </w:rPr>
        <w:t>for painting the bookcases</w:t>
      </w:r>
      <w:r>
        <w:t>.</w:t>
      </w:r>
      <w:r w:rsidR="005B5283">
        <w:t xml:space="preserve">  Sue will purchase the primer and the paint.  We all agreed on Mocha Java (Sherwin Williams) for the bookcase so that it will “blend” better with the existing railing, and not be so obvious.</w:t>
      </w:r>
    </w:p>
    <w:p w:rsidR="005B5283" w:rsidRDefault="005B5283" w:rsidP="00D66ACC"/>
    <w:p w:rsidR="005B5283" w:rsidRPr="00D66ACC" w:rsidRDefault="005B5283" w:rsidP="00D66ACC">
      <w:r>
        <w:t xml:space="preserve">Sue also asked if Kelly could get an </w:t>
      </w:r>
      <w:r w:rsidRPr="004F08A7">
        <w:rPr>
          <w:b/>
        </w:rPr>
        <w:t>estimate</w:t>
      </w:r>
      <w:r>
        <w:t xml:space="preserve"> from him for </w:t>
      </w:r>
      <w:r w:rsidRPr="004F08A7">
        <w:rPr>
          <w:b/>
        </w:rPr>
        <w:t>painting</w:t>
      </w:r>
      <w:r>
        <w:t xml:space="preserve"> the stripped </w:t>
      </w:r>
      <w:r w:rsidRPr="004F08A7">
        <w:rPr>
          <w:b/>
        </w:rPr>
        <w:t>wooden table</w:t>
      </w:r>
      <w:r>
        <w:t xml:space="preserve"> donated by Vicki Quinn several years ago.  She suggested that we consider a color scheme of the Red Shop (Pilgrim Red) and green (Essex green).</w:t>
      </w:r>
    </w:p>
    <w:p w:rsidR="00D66ACC" w:rsidRDefault="00D66ACC" w:rsidP="002754C5">
      <w:pPr>
        <w:ind w:left="810" w:hanging="810"/>
        <w:rPr>
          <w:b/>
        </w:rPr>
      </w:pPr>
    </w:p>
    <w:p w:rsidR="003A2BFF" w:rsidRDefault="003A2BFF" w:rsidP="00E50A50">
      <w:r>
        <w:t xml:space="preserve">Sue shared that she believes that the </w:t>
      </w:r>
      <w:r w:rsidRPr="004F08A7">
        <w:rPr>
          <w:b/>
        </w:rPr>
        <w:t>exterior of the Museum needs to be painted again</w:t>
      </w:r>
      <w:r>
        <w:t xml:space="preserve"> (done in 2013).  There appears to have been only a thin coating of paint applied at the time.  The HHC agreed that Sue could request some quotes.</w:t>
      </w:r>
    </w:p>
    <w:p w:rsidR="003A2BFF" w:rsidRDefault="003A2BFF" w:rsidP="00E50A50"/>
    <w:p w:rsidR="003A2BFF" w:rsidRPr="003A2BFF" w:rsidRDefault="003A2BFF" w:rsidP="00E50A50">
      <w:r>
        <w:t xml:space="preserve">There is some </w:t>
      </w:r>
      <w:r w:rsidRPr="004F08A7">
        <w:rPr>
          <w:b/>
        </w:rPr>
        <w:t>remediation work</w:t>
      </w:r>
      <w:r>
        <w:t xml:space="preserve"> needing to be done at the Museum.  At the very least, the threshold for the front double-door is rotted</w:t>
      </w:r>
      <w:r w:rsidR="004F08A7">
        <w:t xml:space="preserve"> and needs to be replaced</w:t>
      </w:r>
      <w:r>
        <w:t>.  The source of the water problem at the doorway needs to be remedied.</w:t>
      </w:r>
      <w:r w:rsidR="004F08A7">
        <w:t xml:space="preserve">  There are also cracks in the door at the north entrance that need to be filled.</w:t>
      </w:r>
    </w:p>
    <w:p w:rsidR="003A2BFF" w:rsidRDefault="003A2BFF" w:rsidP="00E50A50">
      <w:pPr>
        <w:rPr>
          <w:b/>
        </w:rPr>
      </w:pPr>
    </w:p>
    <w:p w:rsidR="00A75F16" w:rsidRDefault="004E517C" w:rsidP="00E50A50">
      <w:r w:rsidRPr="004E517C">
        <w:rPr>
          <w:b/>
        </w:rPr>
        <w:t xml:space="preserve">BHC Partnership Grant </w:t>
      </w:r>
      <w:r w:rsidR="009B331A" w:rsidRPr="009B331A">
        <w:rPr>
          <w:b/>
        </w:rPr>
        <w:t xml:space="preserve">Project </w:t>
      </w:r>
      <w:r w:rsidR="00CD7329" w:rsidRPr="00CD7329">
        <w:rPr>
          <w:b/>
        </w:rPr>
        <w:t xml:space="preserve">Reimbursement Status - </w:t>
      </w:r>
      <w:r w:rsidR="0038507E">
        <w:t xml:space="preserve">Sue </w:t>
      </w:r>
      <w:r w:rsidR="005B5283">
        <w:t xml:space="preserve">hand-delivered the </w:t>
      </w:r>
      <w:r w:rsidR="0038507E">
        <w:t xml:space="preserve">reimbursement request </w:t>
      </w:r>
      <w:r w:rsidR="005B5283">
        <w:t>to Megan D</w:t>
      </w:r>
      <w:r w:rsidR="00AC2546">
        <w:t>i</w:t>
      </w:r>
      <w:r w:rsidR="005B5283">
        <w:t>Prete on September 23</w:t>
      </w:r>
      <w:r w:rsidR="005B5283" w:rsidRPr="005B5283">
        <w:rPr>
          <w:vertAlign w:val="superscript"/>
        </w:rPr>
        <w:t>rd</w:t>
      </w:r>
      <w:r w:rsidR="005B5283">
        <w:t>.  The reimbursement has been received.</w:t>
      </w:r>
      <w:r w:rsidR="00AC2546">
        <w:t xml:space="preserve">  Jonathan and Sue are scheduled to meet with Megan for a follow-up meeting on November 18</w:t>
      </w:r>
      <w:r w:rsidR="00AC2546" w:rsidRPr="00AC2546">
        <w:rPr>
          <w:vertAlign w:val="superscript"/>
        </w:rPr>
        <w:t>th</w:t>
      </w:r>
      <w:r w:rsidR="00AC2546">
        <w:t>.</w:t>
      </w:r>
    </w:p>
    <w:p w:rsidR="005B5283" w:rsidRDefault="005B5283" w:rsidP="00E50A50"/>
    <w:p w:rsidR="005B5283" w:rsidRDefault="005B5283" w:rsidP="00E50A50">
      <w:r>
        <w:t xml:space="preserve">Megan shared a concern from the BHC/NPS, expressed at the recent </w:t>
      </w:r>
      <w:r w:rsidR="00AC2546">
        <w:t>Board meeting, about where Hopedale stood with the Local Historic District Process.</w:t>
      </w:r>
    </w:p>
    <w:p w:rsidR="00AC2546" w:rsidRDefault="00AC2546" w:rsidP="00E50A50"/>
    <w:p w:rsidR="00AC2546" w:rsidRDefault="00AC2546" w:rsidP="00AC2546">
      <w:r>
        <w:t xml:space="preserve">Sue was contacted by Allison Horrocks, BHC, regarding a tour that she was putting together about </w:t>
      </w:r>
      <w:r w:rsidRPr="00AC2546">
        <w:rPr>
          <w:b/>
          <w:i/>
        </w:rPr>
        <w:t>spiritualism and spirituality</w:t>
      </w:r>
      <w:r>
        <w:t xml:space="preserve"> (in Hopedale) with Linda Hixon. It is planned for Sunday, October 14</w:t>
      </w:r>
      <w:r w:rsidRPr="00AC2546">
        <w:rPr>
          <w:vertAlign w:val="superscript"/>
        </w:rPr>
        <w:t>th</w:t>
      </w:r>
      <w:r>
        <w:t>.  She asked if there was any chance that the Little Red Shop could be open for part of that afternoon. </w:t>
      </w:r>
    </w:p>
    <w:p w:rsidR="0010559C" w:rsidRDefault="0010559C" w:rsidP="00AC2546"/>
    <w:p w:rsidR="00DF4C23" w:rsidRPr="00C709A6" w:rsidRDefault="00DF4C23" w:rsidP="00DF4C23">
      <w:pPr>
        <w:rPr>
          <w:b/>
        </w:rPr>
      </w:pPr>
      <w:r w:rsidRPr="00C709A6">
        <w:rPr>
          <w:b/>
        </w:rPr>
        <w:lastRenderedPageBreak/>
        <w:t>HHC Meeting Minutes</w:t>
      </w:r>
    </w:p>
    <w:p w:rsidR="00DF4C23" w:rsidRPr="00C709A6" w:rsidRDefault="00DF4C23" w:rsidP="00DF4C23">
      <w:pPr>
        <w:rPr>
          <w:b/>
        </w:rPr>
      </w:pPr>
      <w:r w:rsidRPr="00C709A6">
        <w:rPr>
          <w:b/>
        </w:rPr>
        <w:t xml:space="preserve">Page </w:t>
      </w:r>
      <w:r>
        <w:rPr>
          <w:b/>
        </w:rPr>
        <w:t>Four</w:t>
      </w:r>
    </w:p>
    <w:p w:rsidR="00DF4C23" w:rsidRDefault="00DF4C23" w:rsidP="00DF4C23">
      <w:pPr>
        <w:rPr>
          <w:b/>
        </w:rPr>
      </w:pPr>
      <w:r>
        <w:rPr>
          <w:b/>
        </w:rPr>
        <w:t>October 5</w:t>
      </w:r>
      <w:r w:rsidRPr="00C709A6">
        <w:rPr>
          <w:b/>
        </w:rPr>
        <w:t>, 2016</w:t>
      </w:r>
    </w:p>
    <w:p w:rsidR="00DF4C23" w:rsidRDefault="00DF4C23" w:rsidP="0013792E">
      <w:pPr>
        <w:rPr>
          <w:b/>
        </w:rPr>
      </w:pPr>
    </w:p>
    <w:p w:rsidR="003A36FA" w:rsidRDefault="00AC2546" w:rsidP="0013792E">
      <w:r>
        <w:rPr>
          <w:b/>
        </w:rPr>
        <w:t>Dorothy</w:t>
      </w:r>
      <w:r w:rsidR="003A36FA">
        <w:rPr>
          <w:b/>
        </w:rPr>
        <w:t xml:space="preserve"> Draper </w:t>
      </w:r>
      <w:r>
        <w:rPr>
          <w:b/>
        </w:rPr>
        <w:t xml:space="preserve">Gannett </w:t>
      </w:r>
      <w:r w:rsidR="003A36FA">
        <w:t>(sister of Bill Gannett)</w:t>
      </w:r>
      <w:r w:rsidR="003A36FA">
        <w:rPr>
          <w:b/>
        </w:rPr>
        <w:t xml:space="preserve"> </w:t>
      </w:r>
      <w:r>
        <w:rPr>
          <w:b/>
        </w:rPr>
        <w:t>portrait</w:t>
      </w:r>
      <w:r>
        <w:t xml:space="preserve"> –</w:t>
      </w:r>
      <w:r w:rsidR="003A36FA">
        <w:t xml:space="preserve"> The</w:t>
      </w:r>
      <w:r>
        <w:t xml:space="preserve"> portrait</w:t>
      </w:r>
      <w:r w:rsidR="003A36FA">
        <w:t xml:space="preserve"> was delivered to Sue at the Town Hall, by William Savory’s</w:t>
      </w:r>
      <w:r>
        <w:t xml:space="preserve"> niece’s husband, Jon Kries</w:t>
      </w:r>
      <w:r w:rsidR="003A36FA">
        <w:t xml:space="preserve">.  Painted by the artist William Draper in 1941, it appears to have been done around the time of her engagement to a </w:t>
      </w:r>
      <w:r w:rsidR="002F7CF4">
        <w:t>Thomas</w:t>
      </w:r>
      <w:r w:rsidR="003A36FA">
        <w:t xml:space="preserve"> Macy</w:t>
      </w:r>
      <w:r w:rsidR="002F7CF4">
        <w:t>, Jr. (</w:t>
      </w:r>
      <w:r w:rsidR="003A36FA">
        <w:t>of Macy’s Department fame</w:t>
      </w:r>
      <w:r w:rsidR="002F7CF4">
        <w:t>)</w:t>
      </w:r>
      <w:r w:rsidR="003A36FA">
        <w:t>.  Sue found an article about her engagement on Dan Malloy’s website.  Sue received a handwritten note from Mr. Savory declaring his intent that this portrait be donated to the Town of Hopedale. In an earlier phone conversation with Mr. Savory, he indicated that the portrait appraised at a value of $5,000.</w:t>
      </w:r>
    </w:p>
    <w:p w:rsidR="003A36FA" w:rsidRDefault="003A36FA" w:rsidP="0013792E"/>
    <w:p w:rsidR="00AC2546" w:rsidRDefault="002F7CF4" w:rsidP="0013792E">
      <w:r>
        <w:t xml:space="preserve">Sue met with </w:t>
      </w:r>
      <w:r w:rsidRPr="004F08A7">
        <w:rPr>
          <w:b/>
        </w:rPr>
        <w:t>electrician Joe Scanzaroli</w:t>
      </w:r>
      <w:r>
        <w:t xml:space="preserve"> on September 30</w:t>
      </w:r>
      <w:r w:rsidRPr="002F7CF4">
        <w:rPr>
          <w:vertAlign w:val="superscript"/>
        </w:rPr>
        <w:t>th</w:t>
      </w:r>
      <w:r>
        <w:t xml:space="preserve"> to discuss installation of a power strip on top of the new bookcase for patrons to plug-in their devices, as well as other electrical needs in the Curator’s office and work area.  They also discussed additional lighting in the Loom Room and Curator’s office and work area and changing bulbs to LED’s.</w:t>
      </w:r>
    </w:p>
    <w:p w:rsidR="004F08A7" w:rsidRPr="00C709A6" w:rsidRDefault="004F08A7" w:rsidP="004F08A7">
      <w:pPr>
        <w:rPr>
          <w:b/>
        </w:rPr>
      </w:pPr>
    </w:p>
    <w:p w:rsidR="002F7CF4" w:rsidRDefault="002F7CF4" w:rsidP="0013792E">
      <w:r>
        <w:t xml:space="preserve">Sue has obtained some </w:t>
      </w:r>
      <w:r w:rsidRPr="004F08A7">
        <w:rPr>
          <w:b/>
        </w:rPr>
        <w:t xml:space="preserve">Walter </w:t>
      </w:r>
      <w:r w:rsidR="001B7D04" w:rsidRPr="004F08A7">
        <w:rPr>
          <w:b/>
        </w:rPr>
        <w:t xml:space="preserve">H. </w:t>
      </w:r>
      <w:r w:rsidRPr="004F08A7">
        <w:rPr>
          <w:b/>
        </w:rPr>
        <w:t xml:space="preserve">Tillotson </w:t>
      </w:r>
      <w:r w:rsidR="001B7D04" w:rsidRPr="004F08A7">
        <w:rPr>
          <w:b/>
        </w:rPr>
        <w:t xml:space="preserve">American </w:t>
      </w:r>
      <w:r w:rsidRPr="004F08A7">
        <w:rPr>
          <w:b/>
        </w:rPr>
        <w:t>Legion Post items</w:t>
      </w:r>
      <w:r>
        <w:t xml:space="preserve"> from the Town Hall basement and attic to add to the display here at the Museum.</w:t>
      </w:r>
    </w:p>
    <w:p w:rsidR="001B7D04" w:rsidRPr="00AC2546" w:rsidRDefault="001B7D04" w:rsidP="0013792E"/>
    <w:p w:rsidR="00AC2546" w:rsidRPr="003A2BFF" w:rsidRDefault="003A2BFF" w:rsidP="0013792E">
      <w:r>
        <w:rPr>
          <w:b/>
        </w:rPr>
        <w:t xml:space="preserve">1898 Hopedale atlas map – </w:t>
      </w:r>
      <w:r w:rsidRPr="003A2BFF">
        <w:t xml:space="preserve">Sue was </w:t>
      </w:r>
      <w:r>
        <w:t>contact</w:t>
      </w:r>
      <w:r w:rsidRPr="003A2BFF">
        <w:t xml:space="preserve"> by a gentleman</w:t>
      </w:r>
      <w:r>
        <w:t xml:space="preserve"> wanting to sell a map to the HHC for $100.  The HHC is not interested at that price.  Sue saw the same map in Town Administrator Steve Sette’s office, albeit in terrible condition.  The HHC does not have funds in its budget for this.</w:t>
      </w:r>
    </w:p>
    <w:p w:rsidR="003A2BFF" w:rsidRDefault="003A2BFF" w:rsidP="0013792E"/>
    <w:p w:rsidR="006F5F86" w:rsidRPr="006F5F86" w:rsidRDefault="006F5F86" w:rsidP="0013792E">
      <w:pPr>
        <w:rPr>
          <w:b/>
        </w:rPr>
      </w:pPr>
      <w:r w:rsidRPr="006F5F86">
        <w:rPr>
          <w:b/>
        </w:rPr>
        <w:t>Miscellaneous</w:t>
      </w:r>
      <w:r w:rsidR="00A66712">
        <w:rPr>
          <w:b/>
        </w:rPr>
        <w:t xml:space="preserve"> need</w:t>
      </w:r>
      <w:r w:rsidR="0038507E">
        <w:rPr>
          <w:b/>
        </w:rPr>
        <w:t>ing</w:t>
      </w:r>
      <w:r w:rsidR="00A66712">
        <w:rPr>
          <w:b/>
        </w:rPr>
        <w:t xml:space="preserve"> </w:t>
      </w:r>
      <w:r w:rsidR="00A33D70">
        <w:rPr>
          <w:b/>
        </w:rPr>
        <w:t>follow-up</w:t>
      </w:r>
      <w:r w:rsidR="00A66712">
        <w:rPr>
          <w:b/>
        </w:rPr>
        <w:t>:</w:t>
      </w:r>
    </w:p>
    <w:p w:rsidR="006F5F86" w:rsidRDefault="006F5F86" w:rsidP="006F5F86">
      <w:pPr>
        <w:pStyle w:val="ListParagraph"/>
      </w:pPr>
    </w:p>
    <w:p w:rsidR="006F5F86" w:rsidRDefault="006F5F86" w:rsidP="006F5F86">
      <w:pPr>
        <w:pStyle w:val="ListParagraph"/>
        <w:numPr>
          <w:ilvl w:val="0"/>
          <w:numId w:val="2"/>
        </w:numPr>
      </w:pPr>
      <w:r>
        <w:t>Wesley Hixon re</w:t>
      </w:r>
      <w:r w:rsidR="000C22B6">
        <w:t>garding</w:t>
      </w:r>
      <w:r>
        <w:t xml:space="preserve"> potential </w:t>
      </w:r>
      <w:r w:rsidR="005641C5">
        <w:t xml:space="preserve">artifact </w:t>
      </w:r>
      <w:r>
        <w:t>donations</w:t>
      </w:r>
      <w:r w:rsidR="005641C5">
        <w:t xml:space="preserve"> to the LRSM</w:t>
      </w:r>
    </w:p>
    <w:p w:rsidR="009856C7" w:rsidRDefault="009856C7" w:rsidP="005417C5">
      <w:pPr>
        <w:rPr>
          <w:b/>
        </w:rPr>
      </w:pPr>
    </w:p>
    <w:p w:rsidR="00F52FC9" w:rsidRDefault="00F52FC9" w:rsidP="005417C5">
      <w:pPr>
        <w:rPr>
          <w:b/>
        </w:rPr>
      </w:pPr>
      <w:r w:rsidRPr="00F52FC9">
        <w:rPr>
          <w:b/>
        </w:rPr>
        <w:t>H</w:t>
      </w:r>
      <w:r w:rsidR="00F803DF" w:rsidRPr="00F52FC9">
        <w:rPr>
          <w:b/>
        </w:rPr>
        <w:t xml:space="preserve">istorical </w:t>
      </w:r>
      <w:r w:rsidR="00BE448E">
        <w:rPr>
          <w:b/>
        </w:rPr>
        <w:t>P</w:t>
      </w:r>
      <w:r w:rsidR="00F803DF" w:rsidRPr="00F52FC9">
        <w:rPr>
          <w:b/>
        </w:rPr>
        <w:t>ortraits</w:t>
      </w:r>
      <w:r w:rsidR="00BE448E">
        <w:rPr>
          <w:b/>
        </w:rPr>
        <w:t>, Frames,</w:t>
      </w:r>
      <w:r w:rsidR="00F803DF" w:rsidRPr="00F52FC9">
        <w:rPr>
          <w:b/>
        </w:rPr>
        <w:t xml:space="preserve"> and </w:t>
      </w:r>
      <w:r w:rsidR="00BE448E">
        <w:rPr>
          <w:b/>
        </w:rPr>
        <w:t>P</w:t>
      </w:r>
      <w:r w:rsidR="00F803DF" w:rsidRPr="00F52FC9">
        <w:rPr>
          <w:b/>
        </w:rPr>
        <w:t xml:space="preserve">ictures </w:t>
      </w:r>
      <w:r>
        <w:rPr>
          <w:b/>
        </w:rPr>
        <w:t>-</w:t>
      </w:r>
      <w:r w:rsidR="00F803DF" w:rsidRPr="00F52FC9">
        <w:rPr>
          <w:b/>
        </w:rPr>
        <w:t xml:space="preserve"> Town Hall</w:t>
      </w:r>
      <w:r w:rsidR="004F08A7">
        <w:rPr>
          <w:b/>
        </w:rPr>
        <w:t xml:space="preserve"> – </w:t>
      </w:r>
      <w:r w:rsidR="004F08A7" w:rsidRPr="004F08A7">
        <w:t>no update available.</w:t>
      </w:r>
    </w:p>
    <w:p w:rsidR="00F52FC9" w:rsidRDefault="00F52FC9" w:rsidP="005417C5">
      <w:pPr>
        <w:rPr>
          <w:b/>
        </w:rPr>
      </w:pPr>
    </w:p>
    <w:p w:rsidR="004F08A7" w:rsidRPr="004F08A7" w:rsidRDefault="004F08A7" w:rsidP="009E50C3">
      <w:pPr>
        <w:pStyle w:val="NoSpacing"/>
        <w:rPr>
          <w:rFonts w:eastAsiaTheme="minorHAnsi"/>
          <w:b/>
        </w:rPr>
      </w:pPr>
      <w:r w:rsidRPr="004F08A7">
        <w:rPr>
          <w:rFonts w:eastAsiaTheme="minorHAnsi"/>
          <w:b/>
        </w:rPr>
        <w:t>Announcements – Friends of Historic Hopedale</w:t>
      </w:r>
    </w:p>
    <w:p w:rsidR="004F08A7" w:rsidRDefault="004F08A7" w:rsidP="009E50C3">
      <w:pPr>
        <w:pStyle w:val="NoSpacing"/>
        <w:rPr>
          <w:rFonts w:eastAsiaTheme="minorHAnsi"/>
        </w:rPr>
      </w:pPr>
    </w:p>
    <w:p w:rsidR="004F08A7" w:rsidRDefault="004F08A7" w:rsidP="004F08A7">
      <w:pPr>
        <w:pStyle w:val="NoSpacing"/>
        <w:numPr>
          <w:ilvl w:val="0"/>
          <w:numId w:val="2"/>
        </w:numPr>
        <w:rPr>
          <w:rFonts w:eastAsiaTheme="minorHAnsi"/>
        </w:rPr>
      </w:pPr>
      <w:r>
        <w:rPr>
          <w:rFonts w:eastAsiaTheme="minorHAnsi"/>
        </w:rPr>
        <w:t>Hopedale Spooktacular 5K Run/Walk – Saturday, October 29</w:t>
      </w:r>
      <w:r w:rsidRPr="004F08A7">
        <w:rPr>
          <w:rFonts w:eastAsiaTheme="minorHAnsi"/>
          <w:vertAlign w:val="superscript"/>
        </w:rPr>
        <w:t>th</w:t>
      </w:r>
      <w:r>
        <w:rPr>
          <w:rFonts w:eastAsiaTheme="minorHAnsi"/>
        </w:rPr>
        <w:t>, 10 a.m.</w:t>
      </w:r>
    </w:p>
    <w:p w:rsidR="004F08A7" w:rsidRDefault="004F08A7" w:rsidP="004F08A7">
      <w:pPr>
        <w:pStyle w:val="NoSpacing"/>
        <w:numPr>
          <w:ilvl w:val="0"/>
          <w:numId w:val="2"/>
        </w:numPr>
        <w:rPr>
          <w:rFonts w:eastAsiaTheme="minorHAnsi"/>
        </w:rPr>
      </w:pPr>
      <w:r>
        <w:rPr>
          <w:rFonts w:eastAsiaTheme="minorHAnsi"/>
        </w:rPr>
        <w:t>Resignations – Toby Booth and Jeanne Huie are stepping down from their positions of President and Clerk (Secretary), respectively, effective with the FoHH December 2016 meeting.</w:t>
      </w:r>
    </w:p>
    <w:p w:rsidR="004F08A7" w:rsidRDefault="004F08A7" w:rsidP="004F08A7">
      <w:pPr>
        <w:pStyle w:val="NoSpacing"/>
        <w:numPr>
          <w:ilvl w:val="0"/>
          <w:numId w:val="2"/>
        </w:numPr>
        <w:rPr>
          <w:rFonts w:eastAsiaTheme="minorHAnsi"/>
        </w:rPr>
      </w:pPr>
      <w:r>
        <w:rPr>
          <w:rFonts w:eastAsiaTheme="minorHAnsi"/>
        </w:rPr>
        <w:t>The FoHH are in the beginning planning stage for a 2017 Holiday House Tour</w:t>
      </w:r>
    </w:p>
    <w:p w:rsidR="004F08A7" w:rsidRDefault="004F08A7" w:rsidP="004F08A7">
      <w:pPr>
        <w:pStyle w:val="NoSpacing"/>
        <w:ind w:left="360"/>
        <w:rPr>
          <w:rFonts w:eastAsiaTheme="minorHAnsi"/>
        </w:rPr>
      </w:pPr>
    </w:p>
    <w:p w:rsidR="004838F8" w:rsidRPr="004838F8" w:rsidRDefault="004838F8" w:rsidP="004838F8">
      <w:pPr>
        <w:pStyle w:val="NoSpacing"/>
        <w:ind w:left="360"/>
        <w:rPr>
          <w:rFonts w:eastAsiaTheme="minorHAnsi"/>
        </w:rPr>
      </w:pPr>
      <w:r w:rsidRPr="004838F8">
        <w:rPr>
          <w:rFonts w:eastAsiaTheme="minorHAnsi"/>
          <w:b/>
        </w:rPr>
        <w:t>Volunteer Hours</w:t>
      </w:r>
      <w:r>
        <w:rPr>
          <w:rFonts w:eastAsiaTheme="minorHAnsi"/>
        </w:rPr>
        <w:t xml:space="preserve"> – Suzanne Buchanan, Volunteer Coordinator of the Blackstone Heritage Corridor, announced that volunteer time is now valued at $23.56 per hour.</w:t>
      </w:r>
    </w:p>
    <w:p w:rsidR="004838F8" w:rsidRDefault="004838F8" w:rsidP="004838F8">
      <w:pPr>
        <w:pStyle w:val="NoSpacing"/>
        <w:ind w:left="360"/>
        <w:rPr>
          <w:rFonts w:eastAsiaTheme="minorHAnsi"/>
          <w:b/>
        </w:rPr>
      </w:pPr>
    </w:p>
    <w:p w:rsidR="004838F8" w:rsidRDefault="004838F8" w:rsidP="004838F8">
      <w:pPr>
        <w:pStyle w:val="NoSpacing"/>
        <w:ind w:left="360"/>
        <w:rPr>
          <w:rFonts w:eastAsiaTheme="minorHAnsi"/>
        </w:rPr>
      </w:pPr>
      <w:r w:rsidRPr="004838F8">
        <w:rPr>
          <w:rFonts w:eastAsiaTheme="minorHAnsi"/>
          <w:b/>
        </w:rPr>
        <w:t>LHDSC Special Meeting</w:t>
      </w:r>
      <w:r>
        <w:rPr>
          <w:rFonts w:eastAsiaTheme="minorHAnsi"/>
        </w:rPr>
        <w:t xml:space="preserve"> – planned for Sunday, October 16</w:t>
      </w:r>
      <w:r w:rsidRPr="004838F8">
        <w:rPr>
          <w:rFonts w:eastAsiaTheme="minorHAnsi"/>
          <w:vertAlign w:val="superscript"/>
        </w:rPr>
        <w:t>th</w:t>
      </w:r>
      <w:r>
        <w:rPr>
          <w:rFonts w:eastAsiaTheme="minorHAnsi"/>
        </w:rPr>
        <w:t>, noon.  Sue will purchase pizza and salad for the meeting.</w:t>
      </w:r>
    </w:p>
    <w:p w:rsidR="004838F8" w:rsidRDefault="004838F8" w:rsidP="004838F8">
      <w:pPr>
        <w:pStyle w:val="NoSpacing"/>
        <w:ind w:left="360"/>
        <w:rPr>
          <w:rFonts w:eastAsiaTheme="minorHAnsi"/>
        </w:rPr>
      </w:pPr>
    </w:p>
    <w:p w:rsidR="004838F8" w:rsidRDefault="004838F8" w:rsidP="004838F8">
      <w:pPr>
        <w:pStyle w:val="NoSpacing"/>
        <w:ind w:left="360"/>
        <w:rPr>
          <w:rFonts w:eastAsiaTheme="minorHAnsi"/>
        </w:rPr>
      </w:pPr>
      <w:r>
        <w:rPr>
          <w:rFonts w:eastAsiaTheme="minorHAnsi"/>
        </w:rPr>
        <w:t>Other thoughts for this meeting:</w:t>
      </w:r>
    </w:p>
    <w:p w:rsidR="004838F8" w:rsidRDefault="004838F8" w:rsidP="004838F8">
      <w:pPr>
        <w:pStyle w:val="NoSpacing"/>
        <w:ind w:left="360"/>
        <w:rPr>
          <w:rFonts w:eastAsiaTheme="minorHAnsi"/>
        </w:rPr>
      </w:pPr>
    </w:p>
    <w:p w:rsidR="004838F8" w:rsidRDefault="004838F8" w:rsidP="004838F8">
      <w:pPr>
        <w:pStyle w:val="NoSpacing"/>
        <w:numPr>
          <w:ilvl w:val="0"/>
          <w:numId w:val="17"/>
        </w:numPr>
        <w:rPr>
          <w:rFonts w:eastAsiaTheme="minorHAnsi"/>
        </w:rPr>
      </w:pPr>
      <w:r>
        <w:rPr>
          <w:rFonts w:eastAsiaTheme="minorHAnsi"/>
        </w:rPr>
        <w:t>Sue to contact former Senator Richard Moore and Virginia Larkin</w:t>
      </w:r>
    </w:p>
    <w:p w:rsidR="004838F8" w:rsidRDefault="004838F8" w:rsidP="004838F8">
      <w:pPr>
        <w:pStyle w:val="NoSpacing"/>
        <w:numPr>
          <w:ilvl w:val="0"/>
          <w:numId w:val="17"/>
        </w:numPr>
        <w:rPr>
          <w:rFonts w:eastAsiaTheme="minorHAnsi"/>
        </w:rPr>
      </w:pPr>
      <w:r>
        <w:rPr>
          <w:rFonts w:eastAsiaTheme="minorHAnsi"/>
        </w:rPr>
        <w:t>Ray will follow-up with Adele Stock and Deb Hodgens</w:t>
      </w:r>
    </w:p>
    <w:p w:rsidR="004838F8" w:rsidRDefault="004838F8" w:rsidP="004838F8">
      <w:pPr>
        <w:pStyle w:val="NoSpacing"/>
        <w:numPr>
          <w:ilvl w:val="0"/>
          <w:numId w:val="17"/>
        </w:numPr>
        <w:rPr>
          <w:rFonts w:eastAsiaTheme="minorHAnsi"/>
        </w:rPr>
      </w:pPr>
      <w:r>
        <w:rPr>
          <w:rFonts w:eastAsiaTheme="minorHAnsi"/>
        </w:rPr>
        <w:t>Ray will contact Andrew Consigli (Tammie Road)</w:t>
      </w:r>
    </w:p>
    <w:p w:rsidR="004838F8" w:rsidRDefault="004838F8" w:rsidP="004838F8">
      <w:pPr>
        <w:pStyle w:val="NoSpacing"/>
        <w:numPr>
          <w:ilvl w:val="0"/>
          <w:numId w:val="17"/>
        </w:numPr>
        <w:rPr>
          <w:rFonts w:eastAsiaTheme="minorHAnsi"/>
        </w:rPr>
      </w:pPr>
      <w:r>
        <w:rPr>
          <w:rFonts w:eastAsiaTheme="minorHAnsi"/>
        </w:rPr>
        <w:t>Sue suggested that we meet with each of the boards</w:t>
      </w:r>
    </w:p>
    <w:p w:rsidR="004838F8" w:rsidRDefault="004838F8" w:rsidP="004838F8">
      <w:pPr>
        <w:pStyle w:val="NoSpacing"/>
        <w:numPr>
          <w:ilvl w:val="0"/>
          <w:numId w:val="17"/>
        </w:numPr>
        <w:rPr>
          <w:rFonts w:eastAsiaTheme="minorHAnsi"/>
        </w:rPr>
      </w:pPr>
      <w:r>
        <w:rPr>
          <w:rFonts w:eastAsiaTheme="minorHAnsi"/>
        </w:rPr>
        <w:t>Sue urged everyone to become very familiar with all of our LHD documentation</w:t>
      </w:r>
    </w:p>
    <w:p w:rsidR="004838F8" w:rsidRDefault="004838F8" w:rsidP="004838F8">
      <w:pPr>
        <w:pStyle w:val="NoSpacing"/>
        <w:rPr>
          <w:rFonts w:eastAsiaTheme="minorHAnsi"/>
        </w:rPr>
      </w:pPr>
    </w:p>
    <w:p w:rsidR="00DF4C23" w:rsidRDefault="00DF4C23" w:rsidP="00DF4C23">
      <w:pPr>
        <w:rPr>
          <w:b/>
        </w:rPr>
      </w:pPr>
    </w:p>
    <w:p w:rsidR="00DF4C23" w:rsidRPr="00C709A6" w:rsidRDefault="00DF4C23" w:rsidP="00DF4C23">
      <w:pPr>
        <w:rPr>
          <w:b/>
        </w:rPr>
      </w:pPr>
      <w:r w:rsidRPr="00C709A6">
        <w:rPr>
          <w:b/>
        </w:rPr>
        <w:lastRenderedPageBreak/>
        <w:t>HHC Meeting Minutes</w:t>
      </w:r>
    </w:p>
    <w:p w:rsidR="00DF4C23" w:rsidRPr="00C709A6" w:rsidRDefault="00DF4C23" w:rsidP="00DF4C23">
      <w:pPr>
        <w:rPr>
          <w:b/>
        </w:rPr>
      </w:pPr>
      <w:r w:rsidRPr="00C709A6">
        <w:rPr>
          <w:b/>
        </w:rPr>
        <w:t xml:space="preserve">Page </w:t>
      </w:r>
      <w:r>
        <w:rPr>
          <w:b/>
        </w:rPr>
        <w:t>Five</w:t>
      </w:r>
    </w:p>
    <w:p w:rsidR="00DF4C23" w:rsidRDefault="00DF4C23" w:rsidP="00DF4C23">
      <w:pPr>
        <w:rPr>
          <w:b/>
        </w:rPr>
      </w:pPr>
      <w:r>
        <w:rPr>
          <w:b/>
        </w:rPr>
        <w:t>October 5</w:t>
      </w:r>
      <w:r w:rsidRPr="00C709A6">
        <w:rPr>
          <w:b/>
        </w:rPr>
        <w:t>, 2016</w:t>
      </w:r>
    </w:p>
    <w:p w:rsidR="00DF4C23" w:rsidRDefault="00DF4C23" w:rsidP="004838F8">
      <w:pPr>
        <w:pStyle w:val="NoSpacing"/>
        <w:ind w:left="360"/>
        <w:rPr>
          <w:rFonts w:eastAsiaTheme="minorHAnsi"/>
        </w:rPr>
      </w:pPr>
    </w:p>
    <w:p w:rsidR="004838F8" w:rsidRDefault="00DF4C23" w:rsidP="00DF4C23">
      <w:pPr>
        <w:rPr>
          <w:rFonts w:eastAsiaTheme="minorHAnsi"/>
        </w:rPr>
      </w:pPr>
      <w:r>
        <w:rPr>
          <w:rFonts w:eastAsiaTheme="minorHAnsi"/>
        </w:rPr>
        <w:t xml:space="preserve">Agendas must now be emailed directly to Town Clerk Lisa Pedroli’s email address, not through the Town’s website.  Her email address is:  </w:t>
      </w:r>
      <w:hyperlink r:id="rId7" w:history="1">
        <w:r w:rsidRPr="00F5645A">
          <w:rPr>
            <w:rStyle w:val="Hyperlink"/>
            <w:rFonts w:eastAsiaTheme="minorHAnsi"/>
          </w:rPr>
          <w:t>lpedroli@hopedale-ma.gov</w:t>
        </w:r>
      </w:hyperlink>
      <w:r>
        <w:rPr>
          <w:rFonts w:eastAsiaTheme="minorHAnsi"/>
        </w:rPr>
        <w:t>.</w:t>
      </w:r>
    </w:p>
    <w:p w:rsidR="00DF4C23" w:rsidRDefault="00DF4C23" w:rsidP="004838F8">
      <w:pPr>
        <w:pStyle w:val="NoSpacing"/>
        <w:ind w:left="360"/>
        <w:rPr>
          <w:rFonts w:eastAsiaTheme="minorHAnsi"/>
        </w:rPr>
      </w:pPr>
    </w:p>
    <w:p w:rsidR="00B03EA4" w:rsidRPr="004A4869" w:rsidRDefault="00B1771E" w:rsidP="001A10C4">
      <w:pPr>
        <w:rPr>
          <w:rFonts w:eastAsiaTheme="minorHAnsi"/>
        </w:rPr>
      </w:pPr>
      <w:r w:rsidRPr="009E50C3">
        <w:rPr>
          <w:rFonts w:eastAsiaTheme="minorHAnsi"/>
        </w:rPr>
        <w:t xml:space="preserve">A motion was made by </w:t>
      </w:r>
      <w:r w:rsidR="00A942C5">
        <w:rPr>
          <w:rFonts w:eastAsiaTheme="minorHAnsi"/>
        </w:rPr>
        <w:t>Fred Oldfield</w:t>
      </w:r>
      <w:r w:rsidR="00F935DC" w:rsidRPr="009E50C3">
        <w:rPr>
          <w:rFonts w:eastAsiaTheme="minorHAnsi"/>
        </w:rPr>
        <w:t xml:space="preserve"> </w:t>
      </w:r>
      <w:r w:rsidRPr="009E50C3">
        <w:rPr>
          <w:rFonts w:eastAsiaTheme="minorHAnsi"/>
        </w:rPr>
        <w:t xml:space="preserve">and seconded by </w:t>
      </w:r>
      <w:r w:rsidR="00F935DC">
        <w:rPr>
          <w:rFonts w:eastAsiaTheme="minorHAnsi"/>
        </w:rPr>
        <w:t xml:space="preserve">Barbara Kochon </w:t>
      </w:r>
      <w:r w:rsidRPr="009E50C3">
        <w:rPr>
          <w:rFonts w:eastAsiaTheme="minorHAnsi"/>
        </w:rPr>
        <w:t xml:space="preserve">for the meeting to adjourn at </w:t>
      </w:r>
      <w:r w:rsidR="00277BA6">
        <w:rPr>
          <w:rFonts w:eastAsiaTheme="minorHAnsi"/>
        </w:rPr>
        <w:t>9</w:t>
      </w:r>
      <w:r w:rsidRPr="009E50C3">
        <w:rPr>
          <w:rFonts w:eastAsiaTheme="minorHAnsi"/>
        </w:rPr>
        <w:t>:</w:t>
      </w:r>
      <w:r w:rsidR="00277BA6">
        <w:rPr>
          <w:rFonts w:eastAsiaTheme="minorHAnsi"/>
        </w:rPr>
        <w:t>05</w:t>
      </w:r>
      <w:r w:rsidRPr="009E50C3">
        <w:rPr>
          <w:rFonts w:eastAsiaTheme="minorHAnsi"/>
        </w:rPr>
        <w:t xml:space="preserve"> p.m.</w:t>
      </w:r>
    </w:p>
    <w:p w:rsidR="00425F80" w:rsidRPr="009E50C3" w:rsidRDefault="00425F80" w:rsidP="009E50C3">
      <w:pPr>
        <w:pStyle w:val="NoSpacing"/>
      </w:pPr>
    </w:p>
    <w:p w:rsidR="004838F8" w:rsidRDefault="004838F8" w:rsidP="009E50C3">
      <w:pPr>
        <w:pStyle w:val="NoSpacing"/>
      </w:pPr>
    </w:p>
    <w:p w:rsidR="00D61208" w:rsidRPr="009E50C3" w:rsidRDefault="00187372" w:rsidP="009E50C3">
      <w:pPr>
        <w:pStyle w:val="NoSpacing"/>
      </w:pPr>
      <w:r w:rsidRPr="009E50C3">
        <w:t>Respectfully</w:t>
      </w:r>
      <w:r w:rsidR="005F006B" w:rsidRPr="009E50C3">
        <w:t xml:space="preserve"> </w:t>
      </w:r>
      <w:r w:rsidRPr="009E50C3">
        <w:t>submitted</w:t>
      </w:r>
      <w:r w:rsidR="005F006B" w:rsidRPr="009E50C3">
        <w:t xml:space="preserve"> by</w:t>
      </w:r>
      <w:r w:rsidRPr="009E50C3">
        <w:t>:</w:t>
      </w:r>
    </w:p>
    <w:p w:rsidR="00393DE1" w:rsidRPr="009E50C3" w:rsidRDefault="00393DE1" w:rsidP="009E50C3">
      <w:pPr>
        <w:pStyle w:val="NoSpacing"/>
      </w:pPr>
    </w:p>
    <w:p w:rsidR="00393DE1" w:rsidRPr="009E50C3" w:rsidRDefault="00393DE1" w:rsidP="009E50C3">
      <w:pPr>
        <w:pStyle w:val="NoSpacing"/>
      </w:pPr>
    </w:p>
    <w:p w:rsidR="00491AE9" w:rsidRPr="009E50C3" w:rsidRDefault="00187372" w:rsidP="009E50C3">
      <w:pPr>
        <w:pStyle w:val="NoSpacing"/>
      </w:pPr>
      <w:r w:rsidRPr="009E50C3">
        <w:t>Sue Ciaramicoli</w:t>
      </w:r>
      <w:r w:rsidR="00CF1CDC" w:rsidRPr="009E50C3">
        <w:t xml:space="preserve">, HHC </w:t>
      </w:r>
      <w:r w:rsidR="00002D52" w:rsidRPr="009E50C3">
        <w:t xml:space="preserve">Co-Chair and </w:t>
      </w:r>
      <w:r w:rsidR="00CF1CDC" w:rsidRPr="009E50C3">
        <w:t>Recording Secretary</w:t>
      </w:r>
    </w:p>
    <w:p w:rsidR="00772975" w:rsidRDefault="00772975" w:rsidP="009E50C3">
      <w:pPr>
        <w:pStyle w:val="NoSpacing"/>
      </w:pPr>
      <w:bookmarkStart w:id="0" w:name="_GoBack"/>
      <w:bookmarkEnd w:id="0"/>
    </w:p>
    <w:sectPr w:rsidR="00772975" w:rsidSect="00DF4C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491"/>
    <w:multiLevelType w:val="hybridMultilevel"/>
    <w:tmpl w:val="5BFC6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83712"/>
    <w:multiLevelType w:val="hybridMultilevel"/>
    <w:tmpl w:val="BA70CE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39E6C7D"/>
    <w:multiLevelType w:val="hybridMultilevel"/>
    <w:tmpl w:val="A8E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25F42"/>
    <w:multiLevelType w:val="hybridMultilevel"/>
    <w:tmpl w:val="5C964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201C01"/>
    <w:multiLevelType w:val="hybridMultilevel"/>
    <w:tmpl w:val="3772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D3A42"/>
    <w:multiLevelType w:val="hybridMultilevel"/>
    <w:tmpl w:val="BEDCA75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20C87"/>
    <w:multiLevelType w:val="hybridMultilevel"/>
    <w:tmpl w:val="B4B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56840"/>
    <w:multiLevelType w:val="hybridMultilevel"/>
    <w:tmpl w:val="A5F67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B73E25"/>
    <w:multiLevelType w:val="hybridMultilevel"/>
    <w:tmpl w:val="84CCEE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429219CF"/>
    <w:multiLevelType w:val="hybridMultilevel"/>
    <w:tmpl w:val="A43A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40373"/>
    <w:multiLevelType w:val="hybridMultilevel"/>
    <w:tmpl w:val="C02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22D6A"/>
    <w:multiLevelType w:val="hybridMultilevel"/>
    <w:tmpl w:val="0628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24785"/>
    <w:multiLevelType w:val="hybridMultilevel"/>
    <w:tmpl w:val="DDB2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532A6D"/>
    <w:multiLevelType w:val="hybridMultilevel"/>
    <w:tmpl w:val="C8B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45018"/>
    <w:multiLevelType w:val="hybridMultilevel"/>
    <w:tmpl w:val="608095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83912"/>
    <w:multiLevelType w:val="hybridMultilevel"/>
    <w:tmpl w:val="B1B8567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6">
    <w:nsid w:val="7A0B5637"/>
    <w:multiLevelType w:val="hybridMultilevel"/>
    <w:tmpl w:val="741E3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7"/>
  </w:num>
  <w:num w:numId="6">
    <w:abstractNumId w:val="3"/>
  </w:num>
  <w:num w:numId="7">
    <w:abstractNumId w:val="9"/>
  </w:num>
  <w:num w:numId="8">
    <w:abstractNumId w:val="13"/>
  </w:num>
  <w:num w:numId="9">
    <w:abstractNumId w:val="2"/>
  </w:num>
  <w:num w:numId="10">
    <w:abstractNumId w:val="6"/>
  </w:num>
  <w:num w:numId="11">
    <w:abstractNumId w:val="12"/>
  </w:num>
  <w:num w:numId="12">
    <w:abstractNumId w:val="10"/>
  </w:num>
  <w:num w:numId="13">
    <w:abstractNumId w:val="4"/>
  </w:num>
  <w:num w:numId="14">
    <w:abstractNumId w:val="1"/>
  </w:num>
  <w:num w:numId="15">
    <w:abstractNumId w:val="8"/>
  </w:num>
  <w:num w:numId="16">
    <w:abstractNumId w:val="11"/>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9C"/>
    <w:rsid w:val="0000204F"/>
    <w:rsid w:val="00002D52"/>
    <w:rsid w:val="00004883"/>
    <w:rsid w:val="0000786F"/>
    <w:rsid w:val="00011D31"/>
    <w:rsid w:val="00023F93"/>
    <w:rsid w:val="00025E9D"/>
    <w:rsid w:val="00027140"/>
    <w:rsid w:val="00031DEE"/>
    <w:rsid w:val="00033D70"/>
    <w:rsid w:val="00036DF1"/>
    <w:rsid w:val="00040F29"/>
    <w:rsid w:val="000623DD"/>
    <w:rsid w:val="00062B15"/>
    <w:rsid w:val="00063163"/>
    <w:rsid w:val="000657FB"/>
    <w:rsid w:val="00071290"/>
    <w:rsid w:val="00074227"/>
    <w:rsid w:val="0007468F"/>
    <w:rsid w:val="00081F0B"/>
    <w:rsid w:val="000839C1"/>
    <w:rsid w:val="000863A9"/>
    <w:rsid w:val="00096EE2"/>
    <w:rsid w:val="000A345E"/>
    <w:rsid w:val="000B37BB"/>
    <w:rsid w:val="000C170C"/>
    <w:rsid w:val="000C22B6"/>
    <w:rsid w:val="000C6D30"/>
    <w:rsid w:val="000D11D5"/>
    <w:rsid w:val="000D34FA"/>
    <w:rsid w:val="000D3D9A"/>
    <w:rsid w:val="000D7848"/>
    <w:rsid w:val="000E33ED"/>
    <w:rsid w:val="000E610B"/>
    <w:rsid w:val="000F5FD0"/>
    <w:rsid w:val="0010559C"/>
    <w:rsid w:val="00111CCE"/>
    <w:rsid w:val="00112440"/>
    <w:rsid w:val="00113D4E"/>
    <w:rsid w:val="00113FF1"/>
    <w:rsid w:val="001179D9"/>
    <w:rsid w:val="0012602A"/>
    <w:rsid w:val="001325C0"/>
    <w:rsid w:val="00132A43"/>
    <w:rsid w:val="001378E7"/>
    <w:rsid w:val="0013792E"/>
    <w:rsid w:val="00141755"/>
    <w:rsid w:val="001425CF"/>
    <w:rsid w:val="00142DC6"/>
    <w:rsid w:val="001439CD"/>
    <w:rsid w:val="001443B3"/>
    <w:rsid w:val="00144AB1"/>
    <w:rsid w:val="00147361"/>
    <w:rsid w:val="00150917"/>
    <w:rsid w:val="00150CD1"/>
    <w:rsid w:val="0015344D"/>
    <w:rsid w:val="001570C2"/>
    <w:rsid w:val="00162B63"/>
    <w:rsid w:val="00163053"/>
    <w:rsid w:val="0016371F"/>
    <w:rsid w:val="00164563"/>
    <w:rsid w:val="00170754"/>
    <w:rsid w:val="001710A6"/>
    <w:rsid w:val="00187372"/>
    <w:rsid w:val="0019215A"/>
    <w:rsid w:val="001964A6"/>
    <w:rsid w:val="001A10C4"/>
    <w:rsid w:val="001A2156"/>
    <w:rsid w:val="001B7D04"/>
    <w:rsid w:val="001C077D"/>
    <w:rsid w:val="001C1754"/>
    <w:rsid w:val="001C3078"/>
    <w:rsid w:val="001D3C8B"/>
    <w:rsid w:val="001D5610"/>
    <w:rsid w:val="001D7AC0"/>
    <w:rsid w:val="001E4ACB"/>
    <w:rsid w:val="001E562F"/>
    <w:rsid w:val="001F5141"/>
    <w:rsid w:val="0020226F"/>
    <w:rsid w:val="002039A2"/>
    <w:rsid w:val="002078A3"/>
    <w:rsid w:val="00215BB1"/>
    <w:rsid w:val="00216ED7"/>
    <w:rsid w:val="0022301D"/>
    <w:rsid w:val="00230DA9"/>
    <w:rsid w:val="00235350"/>
    <w:rsid w:val="002360EA"/>
    <w:rsid w:val="00236E80"/>
    <w:rsid w:val="00237435"/>
    <w:rsid w:val="0023770F"/>
    <w:rsid w:val="00241069"/>
    <w:rsid w:val="00244E78"/>
    <w:rsid w:val="0024583B"/>
    <w:rsid w:val="00261345"/>
    <w:rsid w:val="002619B1"/>
    <w:rsid w:val="002659D4"/>
    <w:rsid w:val="002710EF"/>
    <w:rsid w:val="002750B9"/>
    <w:rsid w:val="002754C5"/>
    <w:rsid w:val="00277BA6"/>
    <w:rsid w:val="0029149C"/>
    <w:rsid w:val="0029590C"/>
    <w:rsid w:val="002A609E"/>
    <w:rsid w:val="002B0288"/>
    <w:rsid w:val="002B5E65"/>
    <w:rsid w:val="002C1970"/>
    <w:rsid w:val="002C2B92"/>
    <w:rsid w:val="002D260D"/>
    <w:rsid w:val="002E72B8"/>
    <w:rsid w:val="002F0ADB"/>
    <w:rsid w:val="002F2222"/>
    <w:rsid w:val="002F6861"/>
    <w:rsid w:val="002F7CF4"/>
    <w:rsid w:val="00306079"/>
    <w:rsid w:val="00311437"/>
    <w:rsid w:val="00311CCA"/>
    <w:rsid w:val="00314A31"/>
    <w:rsid w:val="00314CBF"/>
    <w:rsid w:val="003171B0"/>
    <w:rsid w:val="0032497C"/>
    <w:rsid w:val="00325D5C"/>
    <w:rsid w:val="003317B1"/>
    <w:rsid w:val="003358F7"/>
    <w:rsid w:val="003502DE"/>
    <w:rsid w:val="003560A2"/>
    <w:rsid w:val="003605FA"/>
    <w:rsid w:val="00361558"/>
    <w:rsid w:val="00363DC8"/>
    <w:rsid w:val="00384AF4"/>
    <w:rsid w:val="0038507E"/>
    <w:rsid w:val="00393DE1"/>
    <w:rsid w:val="003A167A"/>
    <w:rsid w:val="003A2938"/>
    <w:rsid w:val="003A2BFF"/>
    <w:rsid w:val="003A36FA"/>
    <w:rsid w:val="003A5D5C"/>
    <w:rsid w:val="003B0E34"/>
    <w:rsid w:val="003B166B"/>
    <w:rsid w:val="003C0EC4"/>
    <w:rsid w:val="003C25B1"/>
    <w:rsid w:val="003C765D"/>
    <w:rsid w:val="003D159E"/>
    <w:rsid w:val="003D38B6"/>
    <w:rsid w:val="003E4700"/>
    <w:rsid w:val="003E7208"/>
    <w:rsid w:val="0040050B"/>
    <w:rsid w:val="0040738D"/>
    <w:rsid w:val="00425C9F"/>
    <w:rsid w:val="00425F80"/>
    <w:rsid w:val="004267C1"/>
    <w:rsid w:val="00430AA9"/>
    <w:rsid w:val="00435DF6"/>
    <w:rsid w:val="004413EE"/>
    <w:rsid w:val="0044159F"/>
    <w:rsid w:val="00441BB4"/>
    <w:rsid w:val="00443195"/>
    <w:rsid w:val="00443FC3"/>
    <w:rsid w:val="00450730"/>
    <w:rsid w:val="0045586E"/>
    <w:rsid w:val="004838F8"/>
    <w:rsid w:val="004842A5"/>
    <w:rsid w:val="00491AE9"/>
    <w:rsid w:val="00493DEB"/>
    <w:rsid w:val="004A4869"/>
    <w:rsid w:val="004A5773"/>
    <w:rsid w:val="004B6D87"/>
    <w:rsid w:val="004C4C60"/>
    <w:rsid w:val="004D1639"/>
    <w:rsid w:val="004E517C"/>
    <w:rsid w:val="004E6493"/>
    <w:rsid w:val="004E7679"/>
    <w:rsid w:val="004F08A7"/>
    <w:rsid w:val="004F0EF4"/>
    <w:rsid w:val="004F4AE6"/>
    <w:rsid w:val="004F684D"/>
    <w:rsid w:val="00502AC1"/>
    <w:rsid w:val="005078C2"/>
    <w:rsid w:val="00516A79"/>
    <w:rsid w:val="00523F96"/>
    <w:rsid w:val="00530A93"/>
    <w:rsid w:val="00536E5D"/>
    <w:rsid w:val="005417C5"/>
    <w:rsid w:val="00547B66"/>
    <w:rsid w:val="00553C0F"/>
    <w:rsid w:val="00554CE4"/>
    <w:rsid w:val="00555328"/>
    <w:rsid w:val="00562031"/>
    <w:rsid w:val="00563F38"/>
    <w:rsid w:val="005641C5"/>
    <w:rsid w:val="005649FA"/>
    <w:rsid w:val="0056668A"/>
    <w:rsid w:val="00570F41"/>
    <w:rsid w:val="00574CD3"/>
    <w:rsid w:val="005802F2"/>
    <w:rsid w:val="0058193B"/>
    <w:rsid w:val="00582036"/>
    <w:rsid w:val="00592E62"/>
    <w:rsid w:val="005A040C"/>
    <w:rsid w:val="005A1FED"/>
    <w:rsid w:val="005A4F76"/>
    <w:rsid w:val="005A68A7"/>
    <w:rsid w:val="005A6A42"/>
    <w:rsid w:val="005B18F8"/>
    <w:rsid w:val="005B5283"/>
    <w:rsid w:val="005C6D3A"/>
    <w:rsid w:val="005C6EAC"/>
    <w:rsid w:val="005D001B"/>
    <w:rsid w:val="005D2AE3"/>
    <w:rsid w:val="005D34C2"/>
    <w:rsid w:val="005D363E"/>
    <w:rsid w:val="005D607F"/>
    <w:rsid w:val="005E2EFD"/>
    <w:rsid w:val="005F006B"/>
    <w:rsid w:val="005F0153"/>
    <w:rsid w:val="005F17F0"/>
    <w:rsid w:val="005F259F"/>
    <w:rsid w:val="005F40E5"/>
    <w:rsid w:val="00602C35"/>
    <w:rsid w:val="006074CB"/>
    <w:rsid w:val="00613075"/>
    <w:rsid w:val="006200BE"/>
    <w:rsid w:val="00621800"/>
    <w:rsid w:val="00625D85"/>
    <w:rsid w:val="006376EB"/>
    <w:rsid w:val="00637FC2"/>
    <w:rsid w:val="00640B57"/>
    <w:rsid w:val="00643945"/>
    <w:rsid w:val="006517FF"/>
    <w:rsid w:val="00663DFD"/>
    <w:rsid w:val="00665EC7"/>
    <w:rsid w:val="0067200A"/>
    <w:rsid w:val="006723D2"/>
    <w:rsid w:val="00674906"/>
    <w:rsid w:val="00677A45"/>
    <w:rsid w:val="006803FB"/>
    <w:rsid w:val="00680FA7"/>
    <w:rsid w:val="00685BE9"/>
    <w:rsid w:val="00697C9F"/>
    <w:rsid w:val="006A13A8"/>
    <w:rsid w:val="006B3328"/>
    <w:rsid w:val="006B5231"/>
    <w:rsid w:val="006C4966"/>
    <w:rsid w:val="006C6434"/>
    <w:rsid w:val="006D1DC0"/>
    <w:rsid w:val="006D23E4"/>
    <w:rsid w:val="006D6E29"/>
    <w:rsid w:val="006D7B01"/>
    <w:rsid w:val="006E4B34"/>
    <w:rsid w:val="006E7184"/>
    <w:rsid w:val="006F0C5B"/>
    <w:rsid w:val="006F5470"/>
    <w:rsid w:val="006F5670"/>
    <w:rsid w:val="006F5F86"/>
    <w:rsid w:val="006F640F"/>
    <w:rsid w:val="006F68C6"/>
    <w:rsid w:val="006F7990"/>
    <w:rsid w:val="00702AD5"/>
    <w:rsid w:val="007063F8"/>
    <w:rsid w:val="007106A4"/>
    <w:rsid w:val="00710AE0"/>
    <w:rsid w:val="00724785"/>
    <w:rsid w:val="00726448"/>
    <w:rsid w:val="00726F1C"/>
    <w:rsid w:val="007359E8"/>
    <w:rsid w:val="00740587"/>
    <w:rsid w:val="00772975"/>
    <w:rsid w:val="007811BA"/>
    <w:rsid w:val="007821C9"/>
    <w:rsid w:val="0078449F"/>
    <w:rsid w:val="007871EF"/>
    <w:rsid w:val="007933AB"/>
    <w:rsid w:val="007A2F58"/>
    <w:rsid w:val="007A640C"/>
    <w:rsid w:val="007B4771"/>
    <w:rsid w:val="007B524F"/>
    <w:rsid w:val="007C4755"/>
    <w:rsid w:val="007C4B09"/>
    <w:rsid w:val="007C7305"/>
    <w:rsid w:val="007D02AF"/>
    <w:rsid w:val="007E05EB"/>
    <w:rsid w:val="007E7936"/>
    <w:rsid w:val="007F26FF"/>
    <w:rsid w:val="007F2E51"/>
    <w:rsid w:val="007F4F4B"/>
    <w:rsid w:val="007F5456"/>
    <w:rsid w:val="00802A2A"/>
    <w:rsid w:val="008050D3"/>
    <w:rsid w:val="00805952"/>
    <w:rsid w:val="00807DA5"/>
    <w:rsid w:val="00810A1B"/>
    <w:rsid w:val="008217D7"/>
    <w:rsid w:val="0083197C"/>
    <w:rsid w:val="008320DA"/>
    <w:rsid w:val="008427BF"/>
    <w:rsid w:val="00844D50"/>
    <w:rsid w:val="00845B44"/>
    <w:rsid w:val="00845E85"/>
    <w:rsid w:val="0086207F"/>
    <w:rsid w:val="00863492"/>
    <w:rsid w:val="00864485"/>
    <w:rsid w:val="00891AC2"/>
    <w:rsid w:val="00897ACC"/>
    <w:rsid w:val="008A2CA7"/>
    <w:rsid w:val="008A6863"/>
    <w:rsid w:val="008B0EE4"/>
    <w:rsid w:val="008B5525"/>
    <w:rsid w:val="008C1D6A"/>
    <w:rsid w:val="008C1E2F"/>
    <w:rsid w:val="008C77C0"/>
    <w:rsid w:val="008D1020"/>
    <w:rsid w:val="008F66A5"/>
    <w:rsid w:val="008F7439"/>
    <w:rsid w:val="009020B1"/>
    <w:rsid w:val="0090402A"/>
    <w:rsid w:val="00910E92"/>
    <w:rsid w:val="00911FA1"/>
    <w:rsid w:val="00914DB2"/>
    <w:rsid w:val="00915642"/>
    <w:rsid w:val="00920994"/>
    <w:rsid w:val="00923512"/>
    <w:rsid w:val="00926089"/>
    <w:rsid w:val="009310EE"/>
    <w:rsid w:val="00931856"/>
    <w:rsid w:val="00931F15"/>
    <w:rsid w:val="009359DA"/>
    <w:rsid w:val="0093784D"/>
    <w:rsid w:val="00952373"/>
    <w:rsid w:val="00956901"/>
    <w:rsid w:val="00961E0E"/>
    <w:rsid w:val="009804CC"/>
    <w:rsid w:val="009856C7"/>
    <w:rsid w:val="00985EF7"/>
    <w:rsid w:val="00991234"/>
    <w:rsid w:val="00992C44"/>
    <w:rsid w:val="009963B7"/>
    <w:rsid w:val="009A2D35"/>
    <w:rsid w:val="009B2663"/>
    <w:rsid w:val="009B331A"/>
    <w:rsid w:val="009B51EC"/>
    <w:rsid w:val="009C1A6B"/>
    <w:rsid w:val="009C6D8C"/>
    <w:rsid w:val="009D09F3"/>
    <w:rsid w:val="009D11C6"/>
    <w:rsid w:val="009D2B75"/>
    <w:rsid w:val="009E10DB"/>
    <w:rsid w:val="009E2C2E"/>
    <w:rsid w:val="009E384A"/>
    <w:rsid w:val="009E50C3"/>
    <w:rsid w:val="009E5A1F"/>
    <w:rsid w:val="009F2391"/>
    <w:rsid w:val="009F501F"/>
    <w:rsid w:val="009F56F7"/>
    <w:rsid w:val="009F5B60"/>
    <w:rsid w:val="009F5CA7"/>
    <w:rsid w:val="00A01837"/>
    <w:rsid w:val="00A03240"/>
    <w:rsid w:val="00A105D3"/>
    <w:rsid w:val="00A24BE3"/>
    <w:rsid w:val="00A252D3"/>
    <w:rsid w:val="00A32184"/>
    <w:rsid w:val="00A33D70"/>
    <w:rsid w:val="00A35DB5"/>
    <w:rsid w:val="00A4143E"/>
    <w:rsid w:val="00A509CD"/>
    <w:rsid w:val="00A55896"/>
    <w:rsid w:val="00A564AF"/>
    <w:rsid w:val="00A604FD"/>
    <w:rsid w:val="00A605AE"/>
    <w:rsid w:val="00A619F3"/>
    <w:rsid w:val="00A65AC9"/>
    <w:rsid w:val="00A66712"/>
    <w:rsid w:val="00A713BE"/>
    <w:rsid w:val="00A72D1F"/>
    <w:rsid w:val="00A73B7F"/>
    <w:rsid w:val="00A75F16"/>
    <w:rsid w:val="00A76420"/>
    <w:rsid w:val="00A77A3D"/>
    <w:rsid w:val="00A83816"/>
    <w:rsid w:val="00A90254"/>
    <w:rsid w:val="00A93B90"/>
    <w:rsid w:val="00A942C5"/>
    <w:rsid w:val="00A968FE"/>
    <w:rsid w:val="00AA17FE"/>
    <w:rsid w:val="00AA4884"/>
    <w:rsid w:val="00AB2431"/>
    <w:rsid w:val="00AB4B7D"/>
    <w:rsid w:val="00AB6EA1"/>
    <w:rsid w:val="00AC2546"/>
    <w:rsid w:val="00AC3CE1"/>
    <w:rsid w:val="00AC5E31"/>
    <w:rsid w:val="00AC7A83"/>
    <w:rsid w:val="00AD4EB7"/>
    <w:rsid w:val="00AE33AA"/>
    <w:rsid w:val="00AF391E"/>
    <w:rsid w:val="00AF4433"/>
    <w:rsid w:val="00B00863"/>
    <w:rsid w:val="00B01EBF"/>
    <w:rsid w:val="00B02826"/>
    <w:rsid w:val="00B03EA4"/>
    <w:rsid w:val="00B1771E"/>
    <w:rsid w:val="00B26B36"/>
    <w:rsid w:val="00B26B7C"/>
    <w:rsid w:val="00B326F2"/>
    <w:rsid w:val="00B40986"/>
    <w:rsid w:val="00B42873"/>
    <w:rsid w:val="00B44F17"/>
    <w:rsid w:val="00B46CAE"/>
    <w:rsid w:val="00B6272D"/>
    <w:rsid w:val="00B62F53"/>
    <w:rsid w:val="00B64287"/>
    <w:rsid w:val="00B73D58"/>
    <w:rsid w:val="00B762F1"/>
    <w:rsid w:val="00B767F6"/>
    <w:rsid w:val="00B76963"/>
    <w:rsid w:val="00B86E71"/>
    <w:rsid w:val="00B93951"/>
    <w:rsid w:val="00B96CA3"/>
    <w:rsid w:val="00BA2BCD"/>
    <w:rsid w:val="00BA5238"/>
    <w:rsid w:val="00BB11FE"/>
    <w:rsid w:val="00BB6793"/>
    <w:rsid w:val="00BB75C1"/>
    <w:rsid w:val="00BC07D1"/>
    <w:rsid w:val="00BC24B3"/>
    <w:rsid w:val="00BC4081"/>
    <w:rsid w:val="00BC7ABC"/>
    <w:rsid w:val="00BD681E"/>
    <w:rsid w:val="00BE448E"/>
    <w:rsid w:val="00BE55D8"/>
    <w:rsid w:val="00C0129F"/>
    <w:rsid w:val="00C06271"/>
    <w:rsid w:val="00C072CC"/>
    <w:rsid w:val="00C10126"/>
    <w:rsid w:val="00C14602"/>
    <w:rsid w:val="00C205B3"/>
    <w:rsid w:val="00C232B0"/>
    <w:rsid w:val="00C25BB4"/>
    <w:rsid w:val="00C316AC"/>
    <w:rsid w:val="00C326BF"/>
    <w:rsid w:val="00C32D77"/>
    <w:rsid w:val="00C41DA9"/>
    <w:rsid w:val="00C4691E"/>
    <w:rsid w:val="00C46925"/>
    <w:rsid w:val="00C50C26"/>
    <w:rsid w:val="00C51330"/>
    <w:rsid w:val="00C56C4E"/>
    <w:rsid w:val="00C709A6"/>
    <w:rsid w:val="00C726F7"/>
    <w:rsid w:val="00C752DE"/>
    <w:rsid w:val="00C8329C"/>
    <w:rsid w:val="00C87EE6"/>
    <w:rsid w:val="00C91FBE"/>
    <w:rsid w:val="00C9486E"/>
    <w:rsid w:val="00CA0F44"/>
    <w:rsid w:val="00CA1659"/>
    <w:rsid w:val="00CA39AC"/>
    <w:rsid w:val="00CA4461"/>
    <w:rsid w:val="00CA4BCE"/>
    <w:rsid w:val="00CA7C98"/>
    <w:rsid w:val="00CC1A73"/>
    <w:rsid w:val="00CD4586"/>
    <w:rsid w:val="00CD5460"/>
    <w:rsid w:val="00CD7329"/>
    <w:rsid w:val="00CE0958"/>
    <w:rsid w:val="00CE0A7C"/>
    <w:rsid w:val="00CF1CDC"/>
    <w:rsid w:val="00CF3DCC"/>
    <w:rsid w:val="00D007FC"/>
    <w:rsid w:val="00D05C91"/>
    <w:rsid w:val="00D05FA7"/>
    <w:rsid w:val="00D106A5"/>
    <w:rsid w:val="00D2118F"/>
    <w:rsid w:val="00D26AC0"/>
    <w:rsid w:val="00D26FA5"/>
    <w:rsid w:val="00D41A3B"/>
    <w:rsid w:val="00D44952"/>
    <w:rsid w:val="00D45DC6"/>
    <w:rsid w:val="00D47FC7"/>
    <w:rsid w:val="00D51349"/>
    <w:rsid w:val="00D5135A"/>
    <w:rsid w:val="00D51C4B"/>
    <w:rsid w:val="00D61208"/>
    <w:rsid w:val="00D6172D"/>
    <w:rsid w:val="00D64863"/>
    <w:rsid w:val="00D66ACC"/>
    <w:rsid w:val="00D66C7B"/>
    <w:rsid w:val="00D66D3E"/>
    <w:rsid w:val="00D75094"/>
    <w:rsid w:val="00D9305C"/>
    <w:rsid w:val="00DA46D5"/>
    <w:rsid w:val="00DA692D"/>
    <w:rsid w:val="00DC1A92"/>
    <w:rsid w:val="00DC4A0E"/>
    <w:rsid w:val="00DC7DD2"/>
    <w:rsid w:val="00DD067C"/>
    <w:rsid w:val="00DD10A7"/>
    <w:rsid w:val="00DD1B41"/>
    <w:rsid w:val="00DD411E"/>
    <w:rsid w:val="00DD420E"/>
    <w:rsid w:val="00DE1EB8"/>
    <w:rsid w:val="00DF4C23"/>
    <w:rsid w:val="00DF6FED"/>
    <w:rsid w:val="00E035E0"/>
    <w:rsid w:val="00E1308A"/>
    <w:rsid w:val="00E14DF7"/>
    <w:rsid w:val="00E16D87"/>
    <w:rsid w:val="00E17D50"/>
    <w:rsid w:val="00E26913"/>
    <w:rsid w:val="00E27D90"/>
    <w:rsid w:val="00E30581"/>
    <w:rsid w:val="00E50A50"/>
    <w:rsid w:val="00E54A7E"/>
    <w:rsid w:val="00E5732D"/>
    <w:rsid w:val="00E61197"/>
    <w:rsid w:val="00E62F70"/>
    <w:rsid w:val="00E71E4E"/>
    <w:rsid w:val="00E748C4"/>
    <w:rsid w:val="00E7665A"/>
    <w:rsid w:val="00E80170"/>
    <w:rsid w:val="00E81D1F"/>
    <w:rsid w:val="00E81FC6"/>
    <w:rsid w:val="00E82907"/>
    <w:rsid w:val="00E831E1"/>
    <w:rsid w:val="00E8389C"/>
    <w:rsid w:val="00E84C0A"/>
    <w:rsid w:val="00E879B1"/>
    <w:rsid w:val="00E90509"/>
    <w:rsid w:val="00E94B5C"/>
    <w:rsid w:val="00E97C81"/>
    <w:rsid w:val="00EA4F43"/>
    <w:rsid w:val="00EA7C36"/>
    <w:rsid w:val="00EB0C38"/>
    <w:rsid w:val="00EB2E0D"/>
    <w:rsid w:val="00EB38D4"/>
    <w:rsid w:val="00EB3D10"/>
    <w:rsid w:val="00EB4AA0"/>
    <w:rsid w:val="00EB739C"/>
    <w:rsid w:val="00EC25D8"/>
    <w:rsid w:val="00EC3EBB"/>
    <w:rsid w:val="00ED7EB9"/>
    <w:rsid w:val="00EE79ED"/>
    <w:rsid w:val="00EF023C"/>
    <w:rsid w:val="00EF3838"/>
    <w:rsid w:val="00EF43AF"/>
    <w:rsid w:val="00F07C98"/>
    <w:rsid w:val="00F23358"/>
    <w:rsid w:val="00F273CA"/>
    <w:rsid w:val="00F4004B"/>
    <w:rsid w:val="00F40FAD"/>
    <w:rsid w:val="00F40FF8"/>
    <w:rsid w:val="00F43AC0"/>
    <w:rsid w:val="00F50885"/>
    <w:rsid w:val="00F52FC9"/>
    <w:rsid w:val="00F63596"/>
    <w:rsid w:val="00F64A3C"/>
    <w:rsid w:val="00F6562B"/>
    <w:rsid w:val="00F70444"/>
    <w:rsid w:val="00F71412"/>
    <w:rsid w:val="00F768B2"/>
    <w:rsid w:val="00F76B59"/>
    <w:rsid w:val="00F803DF"/>
    <w:rsid w:val="00F80F9C"/>
    <w:rsid w:val="00F8669C"/>
    <w:rsid w:val="00F86761"/>
    <w:rsid w:val="00F9034F"/>
    <w:rsid w:val="00F935DC"/>
    <w:rsid w:val="00F96130"/>
    <w:rsid w:val="00FA2D56"/>
    <w:rsid w:val="00FA4A55"/>
    <w:rsid w:val="00FB4DD8"/>
    <w:rsid w:val="00FB6D09"/>
    <w:rsid w:val="00FC0162"/>
    <w:rsid w:val="00FC0B2D"/>
    <w:rsid w:val="00FC7CF0"/>
    <w:rsid w:val="00FD3BB7"/>
    <w:rsid w:val="00FD6D3D"/>
    <w:rsid w:val="00FE5054"/>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 w:type="paragraph" w:styleId="Subtitle">
    <w:name w:val="Subtitle"/>
    <w:basedOn w:val="Normal"/>
    <w:next w:val="Normal"/>
    <w:link w:val="SubtitleChar"/>
    <w:qFormat/>
    <w:rsid w:val="00AD4EB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D4EB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 w:type="paragraph" w:styleId="Subtitle">
    <w:name w:val="Subtitle"/>
    <w:basedOn w:val="Normal"/>
    <w:next w:val="Normal"/>
    <w:link w:val="SubtitleChar"/>
    <w:qFormat/>
    <w:rsid w:val="00AD4EB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D4EB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74">
      <w:bodyDiv w:val="1"/>
      <w:marLeft w:val="0"/>
      <w:marRight w:val="0"/>
      <w:marTop w:val="0"/>
      <w:marBottom w:val="0"/>
      <w:divBdr>
        <w:top w:val="none" w:sz="0" w:space="0" w:color="auto"/>
        <w:left w:val="none" w:sz="0" w:space="0" w:color="auto"/>
        <w:bottom w:val="none" w:sz="0" w:space="0" w:color="auto"/>
        <w:right w:val="none" w:sz="0" w:space="0" w:color="auto"/>
      </w:divBdr>
    </w:div>
    <w:div w:id="128784314">
      <w:bodyDiv w:val="1"/>
      <w:marLeft w:val="0"/>
      <w:marRight w:val="0"/>
      <w:marTop w:val="0"/>
      <w:marBottom w:val="0"/>
      <w:divBdr>
        <w:top w:val="none" w:sz="0" w:space="0" w:color="auto"/>
        <w:left w:val="none" w:sz="0" w:space="0" w:color="auto"/>
        <w:bottom w:val="none" w:sz="0" w:space="0" w:color="auto"/>
        <w:right w:val="none" w:sz="0" w:space="0" w:color="auto"/>
      </w:divBdr>
    </w:div>
    <w:div w:id="137648086">
      <w:bodyDiv w:val="1"/>
      <w:marLeft w:val="0"/>
      <w:marRight w:val="0"/>
      <w:marTop w:val="0"/>
      <w:marBottom w:val="0"/>
      <w:divBdr>
        <w:top w:val="none" w:sz="0" w:space="0" w:color="auto"/>
        <w:left w:val="none" w:sz="0" w:space="0" w:color="auto"/>
        <w:bottom w:val="none" w:sz="0" w:space="0" w:color="auto"/>
        <w:right w:val="none" w:sz="0" w:space="0" w:color="auto"/>
      </w:divBdr>
    </w:div>
    <w:div w:id="311452688">
      <w:bodyDiv w:val="1"/>
      <w:marLeft w:val="0"/>
      <w:marRight w:val="0"/>
      <w:marTop w:val="0"/>
      <w:marBottom w:val="0"/>
      <w:divBdr>
        <w:top w:val="none" w:sz="0" w:space="0" w:color="auto"/>
        <w:left w:val="none" w:sz="0" w:space="0" w:color="auto"/>
        <w:bottom w:val="none" w:sz="0" w:space="0" w:color="auto"/>
        <w:right w:val="none" w:sz="0" w:space="0" w:color="auto"/>
      </w:divBdr>
    </w:div>
    <w:div w:id="329413309">
      <w:bodyDiv w:val="1"/>
      <w:marLeft w:val="0"/>
      <w:marRight w:val="0"/>
      <w:marTop w:val="0"/>
      <w:marBottom w:val="0"/>
      <w:divBdr>
        <w:top w:val="none" w:sz="0" w:space="0" w:color="auto"/>
        <w:left w:val="none" w:sz="0" w:space="0" w:color="auto"/>
        <w:bottom w:val="none" w:sz="0" w:space="0" w:color="auto"/>
        <w:right w:val="none" w:sz="0" w:space="0" w:color="auto"/>
      </w:divBdr>
    </w:div>
    <w:div w:id="435836006">
      <w:bodyDiv w:val="1"/>
      <w:marLeft w:val="0"/>
      <w:marRight w:val="0"/>
      <w:marTop w:val="0"/>
      <w:marBottom w:val="0"/>
      <w:divBdr>
        <w:top w:val="none" w:sz="0" w:space="0" w:color="auto"/>
        <w:left w:val="none" w:sz="0" w:space="0" w:color="auto"/>
        <w:bottom w:val="none" w:sz="0" w:space="0" w:color="auto"/>
        <w:right w:val="none" w:sz="0" w:space="0" w:color="auto"/>
      </w:divBdr>
    </w:div>
    <w:div w:id="449056038">
      <w:bodyDiv w:val="1"/>
      <w:marLeft w:val="0"/>
      <w:marRight w:val="0"/>
      <w:marTop w:val="0"/>
      <w:marBottom w:val="0"/>
      <w:divBdr>
        <w:top w:val="none" w:sz="0" w:space="0" w:color="auto"/>
        <w:left w:val="none" w:sz="0" w:space="0" w:color="auto"/>
        <w:bottom w:val="none" w:sz="0" w:space="0" w:color="auto"/>
        <w:right w:val="none" w:sz="0" w:space="0" w:color="auto"/>
      </w:divBdr>
    </w:div>
    <w:div w:id="541132373">
      <w:bodyDiv w:val="1"/>
      <w:marLeft w:val="0"/>
      <w:marRight w:val="0"/>
      <w:marTop w:val="0"/>
      <w:marBottom w:val="0"/>
      <w:divBdr>
        <w:top w:val="none" w:sz="0" w:space="0" w:color="auto"/>
        <w:left w:val="none" w:sz="0" w:space="0" w:color="auto"/>
        <w:bottom w:val="none" w:sz="0" w:space="0" w:color="auto"/>
        <w:right w:val="none" w:sz="0" w:space="0" w:color="auto"/>
      </w:divBdr>
    </w:div>
    <w:div w:id="554776519">
      <w:bodyDiv w:val="1"/>
      <w:marLeft w:val="0"/>
      <w:marRight w:val="0"/>
      <w:marTop w:val="0"/>
      <w:marBottom w:val="0"/>
      <w:divBdr>
        <w:top w:val="none" w:sz="0" w:space="0" w:color="auto"/>
        <w:left w:val="none" w:sz="0" w:space="0" w:color="auto"/>
        <w:bottom w:val="none" w:sz="0" w:space="0" w:color="auto"/>
        <w:right w:val="none" w:sz="0" w:space="0" w:color="auto"/>
      </w:divBdr>
    </w:div>
    <w:div w:id="598216949">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70370837">
      <w:bodyDiv w:val="1"/>
      <w:marLeft w:val="0"/>
      <w:marRight w:val="0"/>
      <w:marTop w:val="0"/>
      <w:marBottom w:val="0"/>
      <w:divBdr>
        <w:top w:val="none" w:sz="0" w:space="0" w:color="auto"/>
        <w:left w:val="none" w:sz="0" w:space="0" w:color="auto"/>
        <w:bottom w:val="none" w:sz="0" w:space="0" w:color="auto"/>
        <w:right w:val="none" w:sz="0" w:space="0" w:color="auto"/>
      </w:divBdr>
    </w:div>
    <w:div w:id="684358789">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709720583">
      <w:bodyDiv w:val="1"/>
      <w:marLeft w:val="0"/>
      <w:marRight w:val="0"/>
      <w:marTop w:val="0"/>
      <w:marBottom w:val="0"/>
      <w:divBdr>
        <w:top w:val="none" w:sz="0" w:space="0" w:color="auto"/>
        <w:left w:val="none" w:sz="0" w:space="0" w:color="auto"/>
        <w:bottom w:val="none" w:sz="0" w:space="0" w:color="auto"/>
        <w:right w:val="none" w:sz="0" w:space="0" w:color="auto"/>
      </w:divBdr>
    </w:div>
    <w:div w:id="759444454">
      <w:bodyDiv w:val="1"/>
      <w:marLeft w:val="0"/>
      <w:marRight w:val="0"/>
      <w:marTop w:val="0"/>
      <w:marBottom w:val="0"/>
      <w:divBdr>
        <w:top w:val="none" w:sz="0" w:space="0" w:color="auto"/>
        <w:left w:val="none" w:sz="0" w:space="0" w:color="auto"/>
        <w:bottom w:val="none" w:sz="0" w:space="0" w:color="auto"/>
        <w:right w:val="none" w:sz="0" w:space="0" w:color="auto"/>
      </w:divBdr>
    </w:div>
    <w:div w:id="828011578">
      <w:bodyDiv w:val="1"/>
      <w:marLeft w:val="0"/>
      <w:marRight w:val="0"/>
      <w:marTop w:val="0"/>
      <w:marBottom w:val="0"/>
      <w:divBdr>
        <w:top w:val="none" w:sz="0" w:space="0" w:color="auto"/>
        <w:left w:val="none" w:sz="0" w:space="0" w:color="auto"/>
        <w:bottom w:val="none" w:sz="0" w:space="0" w:color="auto"/>
        <w:right w:val="none" w:sz="0" w:space="0" w:color="auto"/>
      </w:divBdr>
    </w:div>
    <w:div w:id="858008131">
      <w:bodyDiv w:val="1"/>
      <w:marLeft w:val="0"/>
      <w:marRight w:val="0"/>
      <w:marTop w:val="0"/>
      <w:marBottom w:val="0"/>
      <w:divBdr>
        <w:top w:val="none" w:sz="0" w:space="0" w:color="auto"/>
        <w:left w:val="none" w:sz="0" w:space="0" w:color="auto"/>
        <w:bottom w:val="none" w:sz="0" w:space="0" w:color="auto"/>
        <w:right w:val="none" w:sz="0" w:space="0" w:color="auto"/>
      </w:divBdr>
    </w:div>
    <w:div w:id="965043409">
      <w:bodyDiv w:val="1"/>
      <w:marLeft w:val="0"/>
      <w:marRight w:val="0"/>
      <w:marTop w:val="0"/>
      <w:marBottom w:val="0"/>
      <w:divBdr>
        <w:top w:val="none" w:sz="0" w:space="0" w:color="auto"/>
        <w:left w:val="none" w:sz="0" w:space="0" w:color="auto"/>
        <w:bottom w:val="none" w:sz="0" w:space="0" w:color="auto"/>
        <w:right w:val="none" w:sz="0" w:space="0" w:color="auto"/>
      </w:divBdr>
    </w:div>
    <w:div w:id="982319648">
      <w:bodyDiv w:val="1"/>
      <w:marLeft w:val="0"/>
      <w:marRight w:val="0"/>
      <w:marTop w:val="0"/>
      <w:marBottom w:val="0"/>
      <w:divBdr>
        <w:top w:val="none" w:sz="0" w:space="0" w:color="auto"/>
        <w:left w:val="none" w:sz="0" w:space="0" w:color="auto"/>
        <w:bottom w:val="none" w:sz="0" w:space="0" w:color="auto"/>
        <w:right w:val="none" w:sz="0" w:space="0" w:color="auto"/>
      </w:divBdr>
    </w:div>
    <w:div w:id="1147354329">
      <w:bodyDiv w:val="1"/>
      <w:marLeft w:val="0"/>
      <w:marRight w:val="0"/>
      <w:marTop w:val="0"/>
      <w:marBottom w:val="0"/>
      <w:divBdr>
        <w:top w:val="none" w:sz="0" w:space="0" w:color="auto"/>
        <w:left w:val="none" w:sz="0" w:space="0" w:color="auto"/>
        <w:bottom w:val="none" w:sz="0" w:space="0" w:color="auto"/>
        <w:right w:val="none" w:sz="0" w:space="0" w:color="auto"/>
      </w:divBdr>
    </w:div>
    <w:div w:id="1256550915">
      <w:bodyDiv w:val="1"/>
      <w:marLeft w:val="0"/>
      <w:marRight w:val="0"/>
      <w:marTop w:val="0"/>
      <w:marBottom w:val="0"/>
      <w:divBdr>
        <w:top w:val="none" w:sz="0" w:space="0" w:color="auto"/>
        <w:left w:val="none" w:sz="0" w:space="0" w:color="auto"/>
        <w:bottom w:val="none" w:sz="0" w:space="0" w:color="auto"/>
        <w:right w:val="none" w:sz="0" w:space="0" w:color="auto"/>
      </w:divBdr>
    </w:div>
    <w:div w:id="1267738090">
      <w:bodyDiv w:val="1"/>
      <w:marLeft w:val="0"/>
      <w:marRight w:val="0"/>
      <w:marTop w:val="0"/>
      <w:marBottom w:val="0"/>
      <w:divBdr>
        <w:top w:val="none" w:sz="0" w:space="0" w:color="auto"/>
        <w:left w:val="none" w:sz="0" w:space="0" w:color="auto"/>
        <w:bottom w:val="none" w:sz="0" w:space="0" w:color="auto"/>
        <w:right w:val="none" w:sz="0" w:space="0" w:color="auto"/>
      </w:divBdr>
      <w:divsChild>
        <w:div w:id="867645496">
          <w:marLeft w:val="0"/>
          <w:marRight w:val="0"/>
          <w:marTop w:val="0"/>
          <w:marBottom w:val="0"/>
          <w:divBdr>
            <w:top w:val="none" w:sz="0" w:space="0" w:color="auto"/>
            <w:left w:val="none" w:sz="0" w:space="0" w:color="auto"/>
            <w:bottom w:val="none" w:sz="0" w:space="0" w:color="auto"/>
            <w:right w:val="none" w:sz="0" w:space="0" w:color="auto"/>
          </w:divBdr>
          <w:divsChild>
            <w:div w:id="285820637">
              <w:marLeft w:val="0"/>
              <w:marRight w:val="0"/>
              <w:marTop w:val="0"/>
              <w:marBottom w:val="0"/>
              <w:divBdr>
                <w:top w:val="none" w:sz="0" w:space="0" w:color="auto"/>
                <w:left w:val="none" w:sz="0" w:space="0" w:color="auto"/>
                <w:bottom w:val="none" w:sz="0" w:space="0" w:color="auto"/>
                <w:right w:val="none" w:sz="0" w:space="0" w:color="auto"/>
              </w:divBdr>
              <w:divsChild>
                <w:div w:id="1428235107">
                  <w:marLeft w:val="0"/>
                  <w:marRight w:val="0"/>
                  <w:marTop w:val="0"/>
                  <w:marBottom w:val="0"/>
                  <w:divBdr>
                    <w:top w:val="none" w:sz="0" w:space="0" w:color="auto"/>
                    <w:left w:val="none" w:sz="0" w:space="0" w:color="auto"/>
                    <w:bottom w:val="none" w:sz="0" w:space="0" w:color="auto"/>
                    <w:right w:val="none" w:sz="0" w:space="0" w:color="auto"/>
                  </w:divBdr>
                  <w:divsChild>
                    <w:div w:id="838813520">
                      <w:marLeft w:val="0"/>
                      <w:marRight w:val="0"/>
                      <w:marTop w:val="0"/>
                      <w:marBottom w:val="0"/>
                      <w:divBdr>
                        <w:top w:val="none" w:sz="0" w:space="0" w:color="auto"/>
                        <w:left w:val="none" w:sz="0" w:space="0" w:color="auto"/>
                        <w:bottom w:val="none" w:sz="0" w:space="0" w:color="auto"/>
                        <w:right w:val="none" w:sz="0" w:space="0" w:color="auto"/>
                      </w:divBdr>
                      <w:divsChild>
                        <w:div w:id="9343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4314">
              <w:marLeft w:val="0"/>
              <w:marRight w:val="0"/>
              <w:marTop w:val="0"/>
              <w:marBottom w:val="0"/>
              <w:divBdr>
                <w:top w:val="none" w:sz="0" w:space="0" w:color="auto"/>
                <w:left w:val="none" w:sz="0" w:space="0" w:color="auto"/>
                <w:bottom w:val="none" w:sz="0" w:space="0" w:color="auto"/>
                <w:right w:val="none" w:sz="0" w:space="0" w:color="auto"/>
              </w:divBdr>
              <w:divsChild>
                <w:div w:id="907423350">
                  <w:marLeft w:val="0"/>
                  <w:marRight w:val="0"/>
                  <w:marTop w:val="0"/>
                  <w:marBottom w:val="0"/>
                  <w:divBdr>
                    <w:top w:val="none" w:sz="0" w:space="0" w:color="auto"/>
                    <w:left w:val="none" w:sz="0" w:space="0" w:color="auto"/>
                    <w:bottom w:val="none" w:sz="0" w:space="0" w:color="auto"/>
                    <w:right w:val="none" w:sz="0" w:space="0" w:color="auto"/>
                  </w:divBdr>
                  <w:divsChild>
                    <w:div w:id="550070306">
                      <w:marLeft w:val="0"/>
                      <w:marRight w:val="0"/>
                      <w:marTop w:val="0"/>
                      <w:marBottom w:val="0"/>
                      <w:divBdr>
                        <w:top w:val="none" w:sz="0" w:space="0" w:color="auto"/>
                        <w:left w:val="none" w:sz="0" w:space="0" w:color="auto"/>
                        <w:bottom w:val="none" w:sz="0" w:space="0" w:color="auto"/>
                        <w:right w:val="none" w:sz="0" w:space="0" w:color="auto"/>
                      </w:divBdr>
                    </w:div>
                    <w:div w:id="2134207745">
                      <w:marLeft w:val="0"/>
                      <w:marRight w:val="0"/>
                      <w:marTop w:val="0"/>
                      <w:marBottom w:val="0"/>
                      <w:divBdr>
                        <w:top w:val="none" w:sz="0" w:space="0" w:color="auto"/>
                        <w:left w:val="none" w:sz="0" w:space="0" w:color="auto"/>
                        <w:bottom w:val="none" w:sz="0" w:space="0" w:color="auto"/>
                        <w:right w:val="none" w:sz="0" w:space="0" w:color="auto"/>
                      </w:divBdr>
                    </w:div>
                    <w:div w:id="1576428112">
                      <w:marLeft w:val="0"/>
                      <w:marRight w:val="0"/>
                      <w:marTop w:val="0"/>
                      <w:marBottom w:val="0"/>
                      <w:divBdr>
                        <w:top w:val="none" w:sz="0" w:space="0" w:color="auto"/>
                        <w:left w:val="none" w:sz="0" w:space="0" w:color="auto"/>
                        <w:bottom w:val="none" w:sz="0" w:space="0" w:color="auto"/>
                        <w:right w:val="none" w:sz="0" w:space="0" w:color="auto"/>
                      </w:divBdr>
                    </w:div>
                    <w:div w:id="795368429">
                      <w:marLeft w:val="0"/>
                      <w:marRight w:val="0"/>
                      <w:marTop w:val="0"/>
                      <w:marBottom w:val="0"/>
                      <w:divBdr>
                        <w:top w:val="none" w:sz="0" w:space="0" w:color="auto"/>
                        <w:left w:val="none" w:sz="0" w:space="0" w:color="auto"/>
                        <w:bottom w:val="none" w:sz="0" w:space="0" w:color="auto"/>
                        <w:right w:val="none" w:sz="0" w:space="0" w:color="auto"/>
                      </w:divBdr>
                    </w:div>
                    <w:div w:id="625350112">
                      <w:marLeft w:val="0"/>
                      <w:marRight w:val="0"/>
                      <w:marTop w:val="0"/>
                      <w:marBottom w:val="0"/>
                      <w:divBdr>
                        <w:top w:val="none" w:sz="0" w:space="0" w:color="auto"/>
                        <w:left w:val="none" w:sz="0" w:space="0" w:color="auto"/>
                        <w:bottom w:val="none" w:sz="0" w:space="0" w:color="auto"/>
                        <w:right w:val="none" w:sz="0" w:space="0" w:color="auto"/>
                      </w:divBdr>
                    </w:div>
                  </w:divsChild>
                </w:div>
                <w:div w:id="1046105206">
                  <w:marLeft w:val="0"/>
                  <w:marRight w:val="0"/>
                  <w:marTop w:val="0"/>
                  <w:marBottom w:val="0"/>
                  <w:divBdr>
                    <w:top w:val="none" w:sz="0" w:space="0" w:color="auto"/>
                    <w:left w:val="none" w:sz="0" w:space="0" w:color="auto"/>
                    <w:bottom w:val="none" w:sz="0" w:space="0" w:color="auto"/>
                    <w:right w:val="none" w:sz="0" w:space="0" w:color="auto"/>
                  </w:divBdr>
                  <w:divsChild>
                    <w:div w:id="125047687">
                      <w:marLeft w:val="0"/>
                      <w:marRight w:val="0"/>
                      <w:marTop w:val="0"/>
                      <w:marBottom w:val="0"/>
                      <w:divBdr>
                        <w:top w:val="none" w:sz="0" w:space="0" w:color="auto"/>
                        <w:left w:val="none" w:sz="0" w:space="0" w:color="auto"/>
                        <w:bottom w:val="none" w:sz="0" w:space="0" w:color="auto"/>
                        <w:right w:val="none" w:sz="0" w:space="0" w:color="auto"/>
                      </w:divBdr>
                    </w:div>
                  </w:divsChild>
                </w:div>
                <w:div w:id="699866797">
                  <w:marLeft w:val="0"/>
                  <w:marRight w:val="0"/>
                  <w:marTop w:val="0"/>
                  <w:marBottom w:val="0"/>
                  <w:divBdr>
                    <w:top w:val="none" w:sz="0" w:space="0" w:color="auto"/>
                    <w:left w:val="none" w:sz="0" w:space="0" w:color="auto"/>
                    <w:bottom w:val="none" w:sz="0" w:space="0" w:color="auto"/>
                    <w:right w:val="none" w:sz="0" w:space="0" w:color="auto"/>
                  </w:divBdr>
                  <w:divsChild>
                    <w:div w:id="1793137420">
                      <w:marLeft w:val="0"/>
                      <w:marRight w:val="0"/>
                      <w:marTop w:val="0"/>
                      <w:marBottom w:val="0"/>
                      <w:divBdr>
                        <w:top w:val="none" w:sz="0" w:space="0" w:color="auto"/>
                        <w:left w:val="none" w:sz="0" w:space="0" w:color="auto"/>
                        <w:bottom w:val="none" w:sz="0" w:space="0" w:color="auto"/>
                        <w:right w:val="none" w:sz="0" w:space="0" w:color="auto"/>
                      </w:divBdr>
                      <w:divsChild>
                        <w:div w:id="2112503602">
                          <w:marLeft w:val="0"/>
                          <w:marRight w:val="0"/>
                          <w:marTop w:val="0"/>
                          <w:marBottom w:val="0"/>
                          <w:divBdr>
                            <w:top w:val="none" w:sz="0" w:space="0" w:color="auto"/>
                            <w:left w:val="none" w:sz="0" w:space="0" w:color="auto"/>
                            <w:bottom w:val="none" w:sz="0" w:space="0" w:color="auto"/>
                            <w:right w:val="none" w:sz="0" w:space="0" w:color="auto"/>
                          </w:divBdr>
                          <w:divsChild>
                            <w:div w:id="16234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5048">
      <w:bodyDiv w:val="1"/>
      <w:marLeft w:val="0"/>
      <w:marRight w:val="0"/>
      <w:marTop w:val="0"/>
      <w:marBottom w:val="0"/>
      <w:divBdr>
        <w:top w:val="none" w:sz="0" w:space="0" w:color="auto"/>
        <w:left w:val="none" w:sz="0" w:space="0" w:color="auto"/>
        <w:bottom w:val="none" w:sz="0" w:space="0" w:color="auto"/>
        <w:right w:val="none" w:sz="0" w:space="0" w:color="auto"/>
      </w:divBdr>
    </w:div>
    <w:div w:id="1404450442">
      <w:bodyDiv w:val="1"/>
      <w:marLeft w:val="0"/>
      <w:marRight w:val="0"/>
      <w:marTop w:val="0"/>
      <w:marBottom w:val="0"/>
      <w:divBdr>
        <w:top w:val="none" w:sz="0" w:space="0" w:color="auto"/>
        <w:left w:val="none" w:sz="0" w:space="0" w:color="auto"/>
        <w:bottom w:val="none" w:sz="0" w:space="0" w:color="auto"/>
        <w:right w:val="none" w:sz="0" w:space="0" w:color="auto"/>
      </w:divBdr>
    </w:div>
    <w:div w:id="1433548136">
      <w:bodyDiv w:val="1"/>
      <w:marLeft w:val="0"/>
      <w:marRight w:val="0"/>
      <w:marTop w:val="0"/>
      <w:marBottom w:val="0"/>
      <w:divBdr>
        <w:top w:val="none" w:sz="0" w:space="0" w:color="auto"/>
        <w:left w:val="none" w:sz="0" w:space="0" w:color="auto"/>
        <w:bottom w:val="none" w:sz="0" w:space="0" w:color="auto"/>
        <w:right w:val="none" w:sz="0" w:space="0" w:color="auto"/>
      </w:divBdr>
    </w:div>
    <w:div w:id="1455251831">
      <w:bodyDiv w:val="1"/>
      <w:marLeft w:val="0"/>
      <w:marRight w:val="0"/>
      <w:marTop w:val="0"/>
      <w:marBottom w:val="0"/>
      <w:divBdr>
        <w:top w:val="none" w:sz="0" w:space="0" w:color="auto"/>
        <w:left w:val="none" w:sz="0" w:space="0" w:color="auto"/>
        <w:bottom w:val="none" w:sz="0" w:space="0" w:color="auto"/>
        <w:right w:val="none" w:sz="0" w:space="0" w:color="auto"/>
      </w:divBdr>
    </w:div>
    <w:div w:id="1475828881">
      <w:bodyDiv w:val="1"/>
      <w:marLeft w:val="0"/>
      <w:marRight w:val="0"/>
      <w:marTop w:val="0"/>
      <w:marBottom w:val="0"/>
      <w:divBdr>
        <w:top w:val="none" w:sz="0" w:space="0" w:color="auto"/>
        <w:left w:val="none" w:sz="0" w:space="0" w:color="auto"/>
        <w:bottom w:val="none" w:sz="0" w:space="0" w:color="auto"/>
        <w:right w:val="none" w:sz="0" w:space="0" w:color="auto"/>
      </w:divBdr>
    </w:div>
    <w:div w:id="1517888930">
      <w:bodyDiv w:val="1"/>
      <w:marLeft w:val="0"/>
      <w:marRight w:val="0"/>
      <w:marTop w:val="0"/>
      <w:marBottom w:val="0"/>
      <w:divBdr>
        <w:top w:val="none" w:sz="0" w:space="0" w:color="auto"/>
        <w:left w:val="none" w:sz="0" w:space="0" w:color="auto"/>
        <w:bottom w:val="none" w:sz="0" w:space="0" w:color="auto"/>
        <w:right w:val="none" w:sz="0" w:space="0" w:color="auto"/>
      </w:divBdr>
    </w:div>
    <w:div w:id="1595670917">
      <w:bodyDiv w:val="1"/>
      <w:marLeft w:val="0"/>
      <w:marRight w:val="0"/>
      <w:marTop w:val="0"/>
      <w:marBottom w:val="0"/>
      <w:divBdr>
        <w:top w:val="none" w:sz="0" w:space="0" w:color="auto"/>
        <w:left w:val="none" w:sz="0" w:space="0" w:color="auto"/>
        <w:bottom w:val="none" w:sz="0" w:space="0" w:color="auto"/>
        <w:right w:val="none" w:sz="0" w:space="0" w:color="auto"/>
      </w:divBdr>
    </w:div>
    <w:div w:id="1611081351">
      <w:bodyDiv w:val="1"/>
      <w:marLeft w:val="0"/>
      <w:marRight w:val="0"/>
      <w:marTop w:val="0"/>
      <w:marBottom w:val="0"/>
      <w:divBdr>
        <w:top w:val="none" w:sz="0" w:space="0" w:color="auto"/>
        <w:left w:val="none" w:sz="0" w:space="0" w:color="auto"/>
        <w:bottom w:val="none" w:sz="0" w:space="0" w:color="auto"/>
        <w:right w:val="none" w:sz="0" w:space="0" w:color="auto"/>
      </w:divBdr>
    </w:div>
    <w:div w:id="1691369406">
      <w:bodyDiv w:val="1"/>
      <w:marLeft w:val="0"/>
      <w:marRight w:val="0"/>
      <w:marTop w:val="0"/>
      <w:marBottom w:val="0"/>
      <w:divBdr>
        <w:top w:val="none" w:sz="0" w:space="0" w:color="auto"/>
        <w:left w:val="none" w:sz="0" w:space="0" w:color="auto"/>
        <w:bottom w:val="none" w:sz="0" w:space="0" w:color="auto"/>
        <w:right w:val="none" w:sz="0" w:space="0" w:color="auto"/>
      </w:divBdr>
    </w:div>
    <w:div w:id="1691640006">
      <w:bodyDiv w:val="1"/>
      <w:marLeft w:val="0"/>
      <w:marRight w:val="0"/>
      <w:marTop w:val="0"/>
      <w:marBottom w:val="0"/>
      <w:divBdr>
        <w:top w:val="none" w:sz="0" w:space="0" w:color="auto"/>
        <w:left w:val="none" w:sz="0" w:space="0" w:color="auto"/>
        <w:bottom w:val="none" w:sz="0" w:space="0" w:color="auto"/>
        <w:right w:val="none" w:sz="0" w:space="0" w:color="auto"/>
      </w:divBdr>
    </w:div>
    <w:div w:id="1717771806">
      <w:bodyDiv w:val="1"/>
      <w:marLeft w:val="0"/>
      <w:marRight w:val="0"/>
      <w:marTop w:val="0"/>
      <w:marBottom w:val="0"/>
      <w:divBdr>
        <w:top w:val="none" w:sz="0" w:space="0" w:color="auto"/>
        <w:left w:val="none" w:sz="0" w:space="0" w:color="auto"/>
        <w:bottom w:val="none" w:sz="0" w:space="0" w:color="auto"/>
        <w:right w:val="none" w:sz="0" w:space="0" w:color="auto"/>
      </w:divBdr>
    </w:div>
    <w:div w:id="1722286304">
      <w:bodyDiv w:val="1"/>
      <w:marLeft w:val="0"/>
      <w:marRight w:val="0"/>
      <w:marTop w:val="0"/>
      <w:marBottom w:val="0"/>
      <w:divBdr>
        <w:top w:val="none" w:sz="0" w:space="0" w:color="auto"/>
        <w:left w:val="none" w:sz="0" w:space="0" w:color="auto"/>
        <w:bottom w:val="none" w:sz="0" w:space="0" w:color="auto"/>
        <w:right w:val="none" w:sz="0" w:space="0" w:color="auto"/>
      </w:divBdr>
    </w:div>
    <w:div w:id="1723938412">
      <w:bodyDiv w:val="1"/>
      <w:marLeft w:val="0"/>
      <w:marRight w:val="0"/>
      <w:marTop w:val="0"/>
      <w:marBottom w:val="0"/>
      <w:divBdr>
        <w:top w:val="none" w:sz="0" w:space="0" w:color="auto"/>
        <w:left w:val="none" w:sz="0" w:space="0" w:color="auto"/>
        <w:bottom w:val="none" w:sz="0" w:space="0" w:color="auto"/>
        <w:right w:val="none" w:sz="0" w:space="0" w:color="auto"/>
      </w:divBdr>
    </w:div>
    <w:div w:id="1730956104">
      <w:bodyDiv w:val="1"/>
      <w:marLeft w:val="0"/>
      <w:marRight w:val="0"/>
      <w:marTop w:val="0"/>
      <w:marBottom w:val="0"/>
      <w:divBdr>
        <w:top w:val="none" w:sz="0" w:space="0" w:color="auto"/>
        <w:left w:val="none" w:sz="0" w:space="0" w:color="auto"/>
        <w:bottom w:val="none" w:sz="0" w:space="0" w:color="auto"/>
        <w:right w:val="none" w:sz="0" w:space="0" w:color="auto"/>
      </w:divBdr>
    </w:div>
    <w:div w:id="1785491282">
      <w:bodyDiv w:val="1"/>
      <w:marLeft w:val="0"/>
      <w:marRight w:val="0"/>
      <w:marTop w:val="0"/>
      <w:marBottom w:val="0"/>
      <w:divBdr>
        <w:top w:val="none" w:sz="0" w:space="0" w:color="auto"/>
        <w:left w:val="none" w:sz="0" w:space="0" w:color="auto"/>
        <w:bottom w:val="none" w:sz="0" w:space="0" w:color="auto"/>
        <w:right w:val="none" w:sz="0" w:space="0" w:color="auto"/>
      </w:divBdr>
    </w:div>
    <w:div w:id="1855338544">
      <w:bodyDiv w:val="1"/>
      <w:marLeft w:val="0"/>
      <w:marRight w:val="0"/>
      <w:marTop w:val="0"/>
      <w:marBottom w:val="0"/>
      <w:divBdr>
        <w:top w:val="none" w:sz="0" w:space="0" w:color="auto"/>
        <w:left w:val="none" w:sz="0" w:space="0" w:color="auto"/>
        <w:bottom w:val="none" w:sz="0" w:space="0" w:color="auto"/>
        <w:right w:val="none" w:sz="0" w:space="0" w:color="auto"/>
      </w:divBdr>
    </w:div>
    <w:div w:id="1856966217">
      <w:bodyDiv w:val="1"/>
      <w:marLeft w:val="0"/>
      <w:marRight w:val="0"/>
      <w:marTop w:val="0"/>
      <w:marBottom w:val="0"/>
      <w:divBdr>
        <w:top w:val="none" w:sz="0" w:space="0" w:color="auto"/>
        <w:left w:val="none" w:sz="0" w:space="0" w:color="auto"/>
        <w:bottom w:val="none" w:sz="0" w:space="0" w:color="auto"/>
        <w:right w:val="none" w:sz="0" w:space="0" w:color="auto"/>
      </w:divBdr>
    </w:div>
    <w:div w:id="1940482921">
      <w:bodyDiv w:val="1"/>
      <w:marLeft w:val="0"/>
      <w:marRight w:val="0"/>
      <w:marTop w:val="0"/>
      <w:marBottom w:val="0"/>
      <w:divBdr>
        <w:top w:val="none" w:sz="0" w:space="0" w:color="auto"/>
        <w:left w:val="none" w:sz="0" w:space="0" w:color="auto"/>
        <w:bottom w:val="none" w:sz="0" w:space="0" w:color="auto"/>
        <w:right w:val="none" w:sz="0" w:space="0" w:color="auto"/>
      </w:divBdr>
    </w:div>
    <w:div w:id="1969434712">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22925634">
      <w:bodyDiv w:val="1"/>
      <w:marLeft w:val="0"/>
      <w:marRight w:val="0"/>
      <w:marTop w:val="0"/>
      <w:marBottom w:val="0"/>
      <w:divBdr>
        <w:top w:val="none" w:sz="0" w:space="0" w:color="auto"/>
        <w:left w:val="none" w:sz="0" w:space="0" w:color="auto"/>
        <w:bottom w:val="none" w:sz="0" w:space="0" w:color="auto"/>
        <w:right w:val="none" w:sz="0" w:space="0" w:color="auto"/>
      </w:divBdr>
    </w:div>
    <w:div w:id="21020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pedroli@hopedale-m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4B98-C3DE-4EAA-8D44-AC316CE6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L.Ciaramicoli</dc:creator>
  <cp:lastModifiedBy>Suzan</cp:lastModifiedBy>
  <cp:revision>2</cp:revision>
  <cp:lastPrinted>2016-07-06T22:03:00Z</cp:lastPrinted>
  <dcterms:created xsi:type="dcterms:W3CDTF">2016-11-02T21:29:00Z</dcterms:created>
  <dcterms:modified xsi:type="dcterms:W3CDTF">2016-11-02T21:29:00Z</dcterms:modified>
</cp:coreProperties>
</file>