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1086C" w14:textId="6D0A0E01" w:rsidR="001822B3" w:rsidRDefault="00866844" w:rsidP="001822B3">
      <w:pPr>
        <w:spacing w:after="0" w:line="240" w:lineRule="auto"/>
        <w:ind w:firstLine="720"/>
        <w:rPr>
          <w:rFonts w:ascii="Times New Roman" w:eastAsia="Times New Roman" w:hAnsi="Times New Roman" w:cs="Times New Roman"/>
          <w:sz w:val="32"/>
          <w:szCs w:val="32"/>
        </w:rPr>
      </w:pPr>
      <w:bookmarkStart w:id="0" w:name="_GoBack"/>
      <w:bookmarkEnd w:id="0"/>
      <w:r>
        <w:rPr>
          <w:noProof/>
        </w:rPr>
        <w:drawing>
          <wp:anchor distT="0" distB="0" distL="114300" distR="114300" simplePos="0" relativeHeight="251659264" behindDoc="0" locked="0" layoutInCell="1" hidden="0" allowOverlap="1" wp14:anchorId="565DF330" wp14:editId="7E00D47D">
            <wp:simplePos x="0" y="0"/>
            <wp:positionH relativeFrom="column">
              <wp:posOffset>0</wp:posOffset>
            </wp:positionH>
            <wp:positionV relativeFrom="paragraph">
              <wp:posOffset>0</wp:posOffset>
            </wp:positionV>
            <wp:extent cx="1838325" cy="1247775"/>
            <wp:effectExtent l="0" t="0" r="9525" b="9525"/>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38325" cy="1247775"/>
                    </a:xfrm>
                    <a:prstGeom prst="rect">
                      <a:avLst/>
                    </a:prstGeom>
                    <a:ln/>
                  </pic:spPr>
                </pic:pic>
              </a:graphicData>
            </a:graphic>
            <wp14:sizeRelH relativeFrom="margin">
              <wp14:pctWidth>0</wp14:pctWidth>
            </wp14:sizeRelH>
            <wp14:sizeRelV relativeFrom="margin">
              <wp14:pctHeight>0</wp14:pctHeight>
            </wp14:sizeRelV>
          </wp:anchor>
        </w:drawing>
      </w:r>
      <w:r w:rsidR="001822B3">
        <w:rPr>
          <w:rFonts w:ascii="Arial" w:eastAsia="Arial" w:hAnsi="Arial" w:cs="Arial"/>
          <w:color w:val="000000"/>
          <w:sz w:val="32"/>
          <w:szCs w:val="32"/>
        </w:rPr>
        <w:t>Bancroft Memorial Library</w:t>
      </w:r>
    </w:p>
    <w:p w14:paraId="631CF03F" w14:textId="77777777" w:rsidR="001822B3" w:rsidRDefault="001822B3" w:rsidP="001822B3">
      <w:pPr>
        <w:spacing w:after="0" w:line="240" w:lineRule="auto"/>
        <w:ind w:firstLine="720"/>
        <w:rPr>
          <w:rFonts w:ascii="Times New Roman" w:eastAsia="Times New Roman" w:hAnsi="Times New Roman" w:cs="Times New Roman"/>
          <w:sz w:val="32"/>
          <w:szCs w:val="32"/>
        </w:rPr>
      </w:pPr>
      <w:r>
        <w:rPr>
          <w:rFonts w:ascii="Arial" w:eastAsia="Arial" w:hAnsi="Arial" w:cs="Arial"/>
          <w:color w:val="000000"/>
          <w:sz w:val="32"/>
          <w:szCs w:val="32"/>
        </w:rPr>
        <w:t>Board of Library Trustees</w:t>
      </w:r>
    </w:p>
    <w:p w14:paraId="683998FF" w14:textId="3F05F95A" w:rsidR="001822B3" w:rsidRDefault="001822B3" w:rsidP="001822B3">
      <w:pPr>
        <w:spacing w:after="0" w:line="240" w:lineRule="auto"/>
        <w:ind w:firstLine="720"/>
        <w:rPr>
          <w:rFonts w:ascii="Arial" w:eastAsia="Arial" w:hAnsi="Arial" w:cs="Arial"/>
          <w:color w:val="000000"/>
          <w:sz w:val="32"/>
          <w:szCs w:val="32"/>
        </w:rPr>
      </w:pPr>
      <w:r>
        <w:rPr>
          <w:rFonts w:ascii="Arial" w:eastAsia="Arial" w:hAnsi="Arial" w:cs="Arial"/>
          <w:color w:val="000000"/>
          <w:sz w:val="32"/>
          <w:szCs w:val="32"/>
        </w:rPr>
        <w:t xml:space="preserve">Minutes:  </w:t>
      </w:r>
      <w:r w:rsidR="004949B9">
        <w:rPr>
          <w:rFonts w:ascii="Arial" w:eastAsia="Arial" w:hAnsi="Arial" w:cs="Arial"/>
          <w:color w:val="000000"/>
          <w:sz w:val="32"/>
          <w:szCs w:val="32"/>
        </w:rPr>
        <w:t>April 4</w:t>
      </w:r>
      <w:r w:rsidR="000413C5">
        <w:rPr>
          <w:rFonts w:ascii="Arial" w:eastAsia="Arial" w:hAnsi="Arial" w:cs="Arial"/>
          <w:color w:val="000000"/>
          <w:sz w:val="32"/>
          <w:szCs w:val="32"/>
        </w:rPr>
        <w:t>,</w:t>
      </w:r>
      <w:r w:rsidR="00C50B8D">
        <w:rPr>
          <w:rFonts w:ascii="Arial" w:eastAsia="Arial" w:hAnsi="Arial" w:cs="Arial"/>
          <w:color w:val="000000"/>
          <w:sz w:val="32"/>
          <w:szCs w:val="32"/>
        </w:rPr>
        <w:t xml:space="preserve"> 2023</w:t>
      </w:r>
    </w:p>
    <w:p w14:paraId="04AF4F00" w14:textId="77777777" w:rsidR="001822B3" w:rsidRDefault="001822B3" w:rsidP="001822B3">
      <w:pPr>
        <w:spacing w:after="0" w:line="240" w:lineRule="auto"/>
        <w:rPr>
          <w:rFonts w:ascii="Arial" w:eastAsia="Arial" w:hAnsi="Arial" w:cs="Arial"/>
          <w:color w:val="000000"/>
          <w:sz w:val="24"/>
          <w:szCs w:val="24"/>
        </w:rPr>
      </w:pPr>
    </w:p>
    <w:p w14:paraId="547656BD" w14:textId="77777777" w:rsidR="001822B3" w:rsidRDefault="001822B3" w:rsidP="001822B3">
      <w:pPr>
        <w:spacing w:after="0" w:line="240" w:lineRule="auto"/>
        <w:rPr>
          <w:rFonts w:ascii="Arial" w:eastAsia="Arial" w:hAnsi="Arial" w:cs="Arial"/>
          <w:color w:val="000000"/>
          <w:sz w:val="24"/>
          <w:szCs w:val="24"/>
        </w:rPr>
      </w:pPr>
    </w:p>
    <w:p w14:paraId="5AEA8326" w14:textId="77777777" w:rsidR="001822B3" w:rsidRDefault="001822B3" w:rsidP="001822B3">
      <w:pPr>
        <w:spacing w:after="0" w:line="240" w:lineRule="auto"/>
        <w:rPr>
          <w:rFonts w:ascii="Arial" w:eastAsia="Arial" w:hAnsi="Arial" w:cs="Arial"/>
          <w:color w:val="000000"/>
          <w:sz w:val="24"/>
          <w:szCs w:val="24"/>
        </w:rPr>
      </w:pPr>
    </w:p>
    <w:p w14:paraId="71B6379F" w14:textId="77777777" w:rsidR="001822B3" w:rsidRDefault="001822B3" w:rsidP="001822B3">
      <w:pPr>
        <w:spacing w:after="0" w:line="240" w:lineRule="auto"/>
        <w:rPr>
          <w:rFonts w:ascii="Arial" w:eastAsia="Arial" w:hAnsi="Arial" w:cs="Arial"/>
          <w:color w:val="000000"/>
          <w:sz w:val="24"/>
          <w:szCs w:val="24"/>
        </w:rPr>
      </w:pPr>
    </w:p>
    <w:p w14:paraId="3F49496A" w14:textId="75D4EF0E" w:rsidR="001822B3" w:rsidRPr="00E6450D" w:rsidRDefault="001822B3" w:rsidP="001822B3">
      <w:pPr>
        <w:spacing w:after="0" w:line="240" w:lineRule="auto"/>
        <w:rPr>
          <w:rFonts w:ascii="Times New Roman" w:eastAsia="Times New Roman" w:hAnsi="Times New Roman" w:cs="Times New Roman"/>
          <w:sz w:val="24"/>
          <w:szCs w:val="24"/>
        </w:rPr>
      </w:pPr>
      <w:r w:rsidRPr="00E6450D">
        <w:rPr>
          <w:rFonts w:ascii="Arial" w:eastAsia="Arial" w:hAnsi="Arial" w:cs="Arial"/>
          <w:color w:val="000000"/>
          <w:sz w:val="24"/>
          <w:szCs w:val="24"/>
        </w:rPr>
        <w:t>Present: Frederick Oldfield III, Chair</w:t>
      </w:r>
      <w:r w:rsidR="00866844">
        <w:rPr>
          <w:rFonts w:ascii="Arial" w:eastAsia="Arial" w:hAnsi="Arial" w:cs="Arial"/>
          <w:color w:val="000000"/>
          <w:sz w:val="24"/>
          <w:szCs w:val="24"/>
        </w:rPr>
        <w:t>,</w:t>
      </w:r>
      <w:r w:rsidRPr="00E6450D">
        <w:rPr>
          <w:rFonts w:ascii="Arial" w:eastAsia="Arial" w:hAnsi="Arial" w:cs="Arial"/>
          <w:color w:val="000000"/>
          <w:sz w:val="24"/>
          <w:szCs w:val="24"/>
        </w:rPr>
        <w:t xml:space="preserve"> Christine Seaver, Secretary</w:t>
      </w:r>
      <w:r w:rsidR="00866844">
        <w:rPr>
          <w:rFonts w:ascii="Arial" w:eastAsia="Arial" w:hAnsi="Arial" w:cs="Arial"/>
          <w:color w:val="000000"/>
          <w:sz w:val="24"/>
          <w:szCs w:val="24"/>
        </w:rPr>
        <w:t>,</w:t>
      </w:r>
      <w:r w:rsidRPr="00E6450D">
        <w:rPr>
          <w:rFonts w:ascii="Arial" w:eastAsia="Arial" w:hAnsi="Arial" w:cs="Arial"/>
          <w:color w:val="000000"/>
          <w:sz w:val="24"/>
          <w:szCs w:val="24"/>
        </w:rPr>
        <w:t xml:space="preserve"> Marie Riddell, Tricia Perry, Library Director</w:t>
      </w:r>
      <w:r w:rsidR="000413C5">
        <w:rPr>
          <w:rFonts w:ascii="Arial" w:eastAsia="Arial" w:hAnsi="Arial" w:cs="Arial"/>
          <w:color w:val="000000"/>
          <w:sz w:val="24"/>
          <w:szCs w:val="24"/>
        </w:rPr>
        <w:t>,</w:t>
      </w:r>
    </w:p>
    <w:p w14:paraId="79923D5F" w14:textId="77777777" w:rsidR="001822B3" w:rsidRPr="00E6450D" w:rsidRDefault="001822B3" w:rsidP="001822B3">
      <w:pPr>
        <w:spacing w:after="0" w:line="240" w:lineRule="auto"/>
        <w:rPr>
          <w:rFonts w:ascii="Times New Roman" w:eastAsia="Times New Roman" w:hAnsi="Times New Roman" w:cs="Times New Roman"/>
          <w:sz w:val="24"/>
          <w:szCs w:val="24"/>
        </w:rPr>
      </w:pPr>
    </w:p>
    <w:p w14:paraId="7A496BDB" w14:textId="348B400C" w:rsidR="001822B3" w:rsidRPr="00E6450D" w:rsidRDefault="001822B3" w:rsidP="001822B3">
      <w:pPr>
        <w:spacing w:after="0" w:line="240" w:lineRule="auto"/>
        <w:rPr>
          <w:rFonts w:ascii="Times New Roman" w:eastAsia="Times New Roman" w:hAnsi="Times New Roman" w:cs="Times New Roman"/>
          <w:sz w:val="24"/>
          <w:szCs w:val="24"/>
        </w:rPr>
      </w:pPr>
      <w:r w:rsidRPr="00E6450D">
        <w:rPr>
          <w:rFonts w:ascii="Arial" w:eastAsia="Arial" w:hAnsi="Arial" w:cs="Arial"/>
          <w:color w:val="000000"/>
          <w:sz w:val="24"/>
          <w:szCs w:val="24"/>
        </w:rPr>
        <w:t>The meeting was called to order at 4:0</w:t>
      </w:r>
      <w:r w:rsidR="004949B9">
        <w:rPr>
          <w:rFonts w:ascii="Arial" w:eastAsia="Arial" w:hAnsi="Arial" w:cs="Arial"/>
          <w:color w:val="000000"/>
          <w:sz w:val="24"/>
          <w:szCs w:val="24"/>
        </w:rPr>
        <w:t>1</w:t>
      </w:r>
      <w:r w:rsidRPr="00E6450D">
        <w:rPr>
          <w:rFonts w:ascii="Arial" w:eastAsia="Arial" w:hAnsi="Arial" w:cs="Arial"/>
          <w:color w:val="000000"/>
          <w:sz w:val="24"/>
          <w:szCs w:val="24"/>
        </w:rPr>
        <w:t xml:space="preserve"> p.m.</w:t>
      </w:r>
    </w:p>
    <w:p w14:paraId="6DBBA49F" w14:textId="77777777" w:rsidR="001822B3" w:rsidRPr="00E6450D" w:rsidRDefault="001822B3" w:rsidP="001822B3">
      <w:pPr>
        <w:spacing w:after="0" w:line="240" w:lineRule="auto"/>
        <w:rPr>
          <w:rFonts w:ascii="Times New Roman" w:eastAsia="Times New Roman" w:hAnsi="Times New Roman" w:cs="Times New Roman"/>
          <w:sz w:val="24"/>
          <w:szCs w:val="24"/>
        </w:rPr>
      </w:pPr>
    </w:p>
    <w:p w14:paraId="52A74F89"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Library Minutes:</w:t>
      </w:r>
    </w:p>
    <w:p w14:paraId="77A32AA2" w14:textId="6EF7F4A4" w:rsidR="001822B3" w:rsidRPr="00E6450D" w:rsidRDefault="00866844" w:rsidP="001822B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Christine Seaver made a motion, and Marie Riddell seconded</w:t>
      </w:r>
      <w:r w:rsidR="001822B3" w:rsidRPr="00E6450D">
        <w:rPr>
          <w:rFonts w:ascii="Arial" w:eastAsia="Arial" w:hAnsi="Arial" w:cs="Arial"/>
          <w:color w:val="000000"/>
          <w:sz w:val="24"/>
          <w:szCs w:val="24"/>
        </w:rPr>
        <w:t xml:space="preserve"> to accept the minutes for </w:t>
      </w:r>
      <w:r w:rsidR="004949B9">
        <w:rPr>
          <w:rFonts w:ascii="Arial" w:eastAsia="Arial" w:hAnsi="Arial" w:cs="Arial"/>
          <w:color w:val="000000"/>
          <w:sz w:val="24"/>
          <w:szCs w:val="24"/>
        </w:rPr>
        <w:t>March 9</w:t>
      </w:r>
      <w:r w:rsidR="0089385B">
        <w:rPr>
          <w:rFonts w:ascii="Arial" w:eastAsia="Arial" w:hAnsi="Arial" w:cs="Arial"/>
          <w:color w:val="000000"/>
          <w:sz w:val="24"/>
          <w:szCs w:val="24"/>
        </w:rPr>
        <w:t>, 2023</w:t>
      </w:r>
      <w:r w:rsidR="001822B3" w:rsidRPr="00E6450D">
        <w:rPr>
          <w:rFonts w:ascii="Arial" w:eastAsia="Arial" w:hAnsi="Arial" w:cs="Arial"/>
          <w:color w:val="000000"/>
          <w:sz w:val="24"/>
          <w:szCs w:val="24"/>
        </w:rPr>
        <w:t>. All voted in favor.</w:t>
      </w:r>
    </w:p>
    <w:p w14:paraId="4859ED0A" w14:textId="77777777" w:rsidR="00F61624" w:rsidRDefault="00F61624" w:rsidP="00D15ACA">
      <w:pPr>
        <w:pBdr>
          <w:top w:val="nil"/>
          <w:left w:val="nil"/>
          <w:bottom w:val="nil"/>
          <w:right w:val="nil"/>
          <w:between w:val="nil"/>
        </w:pBdr>
        <w:spacing w:after="0" w:line="240" w:lineRule="auto"/>
        <w:rPr>
          <w:rFonts w:ascii="Arial" w:eastAsia="Arial" w:hAnsi="Arial" w:cs="Arial"/>
          <w:sz w:val="24"/>
          <w:szCs w:val="24"/>
        </w:rPr>
      </w:pPr>
    </w:p>
    <w:p w14:paraId="07584E82" w14:textId="77777777" w:rsidR="00F61624" w:rsidRPr="00E6450D" w:rsidRDefault="00F61624" w:rsidP="00F61624">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Director’s Report:</w:t>
      </w:r>
    </w:p>
    <w:p w14:paraId="61C88813" w14:textId="77777777" w:rsidR="00F61624" w:rsidRPr="00E6450D" w:rsidRDefault="00F61624" w:rsidP="00F61624">
      <w:pPr>
        <w:pStyle w:val="ListParagraph"/>
        <w:numPr>
          <w:ilvl w:val="0"/>
          <w:numId w:val="5"/>
        </w:num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Accepted as submitted.</w:t>
      </w:r>
    </w:p>
    <w:p w14:paraId="16925875" w14:textId="77777777" w:rsidR="00F61624" w:rsidRDefault="00F61624" w:rsidP="00D15ACA">
      <w:pPr>
        <w:pBdr>
          <w:top w:val="nil"/>
          <w:left w:val="nil"/>
          <w:bottom w:val="nil"/>
          <w:right w:val="nil"/>
          <w:between w:val="nil"/>
        </w:pBdr>
        <w:spacing w:after="0" w:line="240" w:lineRule="auto"/>
        <w:rPr>
          <w:rFonts w:ascii="Arial" w:eastAsia="Arial" w:hAnsi="Arial" w:cs="Arial"/>
          <w:sz w:val="24"/>
          <w:szCs w:val="24"/>
        </w:rPr>
      </w:pPr>
    </w:p>
    <w:p w14:paraId="0FA229B5" w14:textId="30689815"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Budget Update</w:t>
      </w:r>
      <w:r w:rsidR="00E63028">
        <w:rPr>
          <w:rFonts w:ascii="Arial" w:eastAsia="Arial" w:hAnsi="Arial" w:cs="Arial"/>
          <w:color w:val="000000"/>
          <w:sz w:val="24"/>
          <w:szCs w:val="24"/>
        </w:rPr>
        <w:t xml:space="preserve"> FY23</w:t>
      </w:r>
      <w:r w:rsidRPr="00E6450D">
        <w:rPr>
          <w:rFonts w:ascii="Arial" w:eastAsia="Arial" w:hAnsi="Arial" w:cs="Arial"/>
          <w:color w:val="000000"/>
          <w:sz w:val="24"/>
          <w:szCs w:val="24"/>
        </w:rPr>
        <w:t xml:space="preserve">  </w:t>
      </w:r>
    </w:p>
    <w:p w14:paraId="2143C6B1" w14:textId="33F72553" w:rsidR="009E415F" w:rsidRPr="004949B9" w:rsidRDefault="00F61624" w:rsidP="001822B3">
      <w:pPr>
        <w:pStyle w:val="ListParagraph"/>
        <w:numPr>
          <w:ilvl w:val="0"/>
          <w:numId w:val="1"/>
        </w:numPr>
        <w:spacing w:after="0"/>
        <w:rPr>
          <w:rFonts w:ascii="Arial" w:hAnsi="Arial" w:cs="Arial"/>
          <w:sz w:val="24"/>
          <w:szCs w:val="24"/>
        </w:rPr>
      </w:pPr>
      <w:r>
        <w:rPr>
          <w:rFonts w:ascii="Arial" w:hAnsi="Arial" w:cs="Arial"/>
          <w:bCs/>
          <w:sz w:val="24"/>
          <w:szCs w:val="24"/>
        </w:rPr>
        <w:t xml:space="preserve">The </w:t>
      </w:r>
      <w:r w:rsidR="00E63028">
        <w:rPr>
          <w:rFonts w:ascii="Arial" w:hAnsi="Arial" w:cs="Arial"/>
          <w:bCs/>
          <w:sz w:val="24"/>
          <w:szCs w:val="24"/>
        </w:rPr>
        <w:t>FY2</w:t>
      </w:r>
      <w:r w:rsidR="009E415F">
        <w:rPr>
          <w:rFonts w:ascii="Arial" w:hAnsi="Arial" w:cs="Arial"/>
          <w:bCs/>
          <w:sz w:val="24"/>
          <w:szCs w:val="24"/>
        </w:rPr>
        <w:t>3</w:t>
      </w:r>
      <w:r w:rsidR="00E63028">
        <w:rPr>
          <w:rFonts w:ascii="Arial" w:hAnsi="Arial" w:cs="Arial"/>
          <w:bCs/>
          <w:sz w:val="24"/>
          <w:szCs w:val="24"/>
        </w:rPr>
        <w:t xml:space="preserve"> </w:t>
      </w:r>
      <w:r>
        <w:rPr>
          <w:rFonts w:ascii="Arial" w:hAnsi="Arial" w:cs="Arial"/>
          <w:bCs/>
          <w:sz w:val="24"/>
          <w:szCs w:val="24"/>
        </w:rPr>
        <w:t xml:space="preserve">budget is tracking according to plan. </w:t>
      </w:r>
      <w:r w:rsidR="000413C5">
        <w:rPr>
          <w:rFonts w:ascii="Arial" w:hAnsi="Arial" w:cs="Arial"/>
          <w:bCs/>
          <w:sz w:val="24"/>
          <w:szCs w:val="24"/>
        </w:rPr>
        <w:t>Payroll expenses are right on track</w:t>
      </w:r>
      <w:r w:rsidR="00103829">
        <w:rPr>
          <w:rFonts w:ascii="Arial" w:hAnsi="Arial" w:cs="Arial"/>
          <w:bCs/>
          <w:sz w:val="24"/>
          <w:szCs w:val="24"/>
        </w:rPr>
        <w:t xml:space="preserve"> and the materials budget being closely monitored and reviewed as we approach the end of the fiscal year. T</w:t>
      </w:r>
      <w:r w:rsidR="004949B9">
        <w:rPr>
          <w:rFonts w:ascii="Arial" w:hAnsi="Arial" w:cs="Arial"/>
          <w:bCs/>
          <w:sz w:val="24"/>
          <w:szCs w:val="24"/>
        </w:rPr>
        <w:t>he elevato</w:t>
      </w:r>
      <w:r w:rsidR="00103829">
        <w:rPr>
          <w:rFonts w:ascii="Arial" w:hAnsi="Arial" w:cs="Arial"/>
          <w:bCs/>
          <w:sz w:val="24"/>
          <w:szCs w:val="24"/>
        </w:rPr>
        <w:t xml:space="preserve">r is scheduled for its mandatory state inspection </w:t>
      </w:r>
      <w:r w:rsidR="004949B9">
        <w:rPr>
          <w:rFonts w:ascii="Arial" w:hAnsi="Arial" w:cs="Arial"/>
          <w:bCs/>
          <w:sz w:val="24"/>
          <w:szCs w:val="24"/>
        </w:rPr>
        <w:t>check at the end of April.</w:t>
      </w:r>
    </w:p>
    <w:p w14:paraId="02135A54" w14:textId="77777777" w:rsidR="004949B9" w:rsidRDefault="004949B9" w:rsidP="004949B9">
      <w:pPr>
        <w:spacing w:after="0"/>
        <w:rPr>
          <w:rFonts w:ascii="Arial" w:hAnsi="Arial" w:cs="Arial"/>
          <w:sz w:val="24"/>
          <w:szCs w:val="24"/>
        </w:rPr>
      </w:pPr>
    </w:p>
    <w:p w14:paraId="3E3772B3" w14:textId="3856351F" w:rsidR="004949B9" w:rsidRDefault="004949B9" w:rsidP="004949B9">
      <w:pPr>
        <w:spacing w:after="0"/>
        <w:rPr>
          <w:rFonts w:ascii="Arial" w:hAnsi="Arial" w:cs="Arial"/>
          <w:sz w:val="24"/>
          <w:szCs w:val="24"/>
        </w:rPr>
      </w:pPr>
      <w:r>
        <w:rPr>
          <w:rFonts w:ascii="Arial" w:hAnsi="Arial" w:cs="Arial"/>
          <w:sz w:val="24"/>
          <w:szCs w:val="24"/>
        </w:rPr>
        <w:t xml:space="preserve">Budget Update FY24 </w:t>
      </w:r>
      <w:r w:rsidR="00282C27">
        <w:rPr>
          <w:rFonts w:ascii="Arial" w:hAnsi="Arial" w:cs="Arial"/>
          <w:sz w:val="24"/>
          <w:szCs w:val="24"/>
        </w:rPr>
        <w:t>P</w:t>
      </w:r>
      <w:r>
        <w:rPr>
          <w:rFonts w:ascii="Arial" w:hAnsi="Arial" w:cs="Arial"/>
          <w:sz w:val="24"/>
          <w:szCs w:val="24"/>
        </w:rPr>
        <w:t>rop 2 ½ Override</w:t>
      </w:r>
    </w:p>
    <w:p w14:paraId="0473C9F2" w14:textId="5F811BC6" w:rsidR="00481ED9" w:rsidRDefault="00481ED9" w:rsidP="00801AB2">
      <w:pPr>
        <w:pStyle w:val="ListParagraph"/>
        <w:numPr>
          <w:ilvl w:val="0"/>
          <w:numId w:val="1"/>
        </w:numPr>
        <w:spacing w:after="0"/>
        <w:rPr>
          <w:rFonts w:ascii="Arial" w:hAnsi="Arial" w:cs="Arial"/>
          <w:sz w:val="24"/>
          <w:szCs w:val="24"/>
        </w:rPr>
      </w:pPr>
      <w:r>
        <w:rPr>
          <w:rFonts w:ascii="Arial" w:hAnsi="Arial" w:cs="Arial"/>
          <w:sz w:val="24"/>
          <w:szCs w:val="24"/>
        </w:rPr>
        <w:t xml:space="preserve">Department heads, members of the Finance Committee, </w:t>
      </w:r>
      <w:r w:rsidR="00883EB9">
        <w:rPr>
          <w:rFonts w:ascii="Arial" w:hAnsi="Arial" w:cs="Arial"/>
          <w:sz w:val="24"/>
          <w:szCs w:val="24"/>
        </w:rPr>
        <w:t xml:space="preserve">and </w:t>
      </w:r>
      <w:r>
        <w:rPr>
          <w:rFonts w:ascii="Arial" w:hAnsi="Arial" w:cs="Arial"/>
          <w:sz w:val="24"/>
          <w:szCs w:val="24"/>
        </w:rPr>
        <w:t>the Select Board</w:t>
      </w:r>
      <w:r w:rsidR="00883EB9">
        <w:rPr>
          <w:rFonts w:ascii="Arial" w:hAnsi="Arial" w:cs="Arial"/>
          <w:sz w:val="24"/>
          <w:szCs w:val="24"/>
        </w:rPr>
        <w:t xml:space="preserve"> have unanimously approved putting an operational override on the Town Meeting Warrant for May 16, 2023 in the amount of $1,350,000. If the override passes at Town Meeting, a special election will be held on May 23</w:t>
      </w:r>
      <w:r w:rsidR="00883EB9" w:rsidRPr="00883EB9">
        <w:rPr>
          <w:rFonts w:ascii="Arial" w:hAnsi="Arial" w:cs="Arial"/>
          <w:sz w:val="24"/>
          <w:szCs w:val="24"/>
          <w:vertAlign w:val="superscript"/>
        </w:rPr>
        <w:t>rd</w:t>
      </w:r>
      <w:r w:rsidR="00A11768">
        <w:rPr>
          <w:rFonts w:ascii="Arial" w:hAnsi="Arial" w:cs="Arial"/>
          <w:sz w:val="24"/>
          <w:szCs w:val="24"/>
          <w:vertAlign w:val="superscript"/>
        </w:rPr>
        <w:t xml:space="preserve"> </w:t>
      </w:r>
      <w:r w:rsidR="00A11768">
        <w:rPr>
          <w:rFonts w:ascii="Arial" w:hAnsi="Arial" w:cs="Arial"/>
          <w:sz w:val="24"/>
          <w:szCs w:val="24"/>
        </w:rPr>
        <w:t xml:space="preserve">to confirm the vote. </w:t>
      </w:r>
      <w:r w:rsidR="00883EB9">
        <w:rPr>
          <w:rFonts w:ascii="Arial" w:hAnsi="Arial" w:cs="Arial"/>
          <w:sz w:val="24"/>
          <w:szCs w:val="24"/>
        </w:rPr>
        <w:t>As municipal employees, library staff may only provide factual information; and no municipal resources may be used for advocacy efforts. The Friends of the Hopedale Library will be critical in sharing information about what happens if the override fails and the library closes.</w:t>
      </w:r>
    </w:p>
    <w:p w14:paraId="5738455C" w14:textId="0142D9DE" w:rsidR="00883EB9" w:rsidRPr="00481ED9" w:rsidRDefault="00883EB9" w:rsidP="00801AB2">
      <w:pPr>
        <w:pStyle w:val="ListParagraph"/>
        <w:numPr>
          <w:ilvl w:val="0"/>
          <w:numId w:val="1"/>
        </w:numPr>
        <w:spacing w:after="0"/>
        <w:rPr>
          <w:rFonts w:ascii="Arial" w:hAnsi="Arial" w:cs="Arial"/>
          <w:sz w:val="24"/>
          <w:szCs w:val="24"/>
        </w:rPr>
      </w:pPr>
      <w:r>
        <w:rPr>
          <w:rFonts w:ascii="Arial" w:hAnsi="Arial" w:cs="Arial"/>
          <w:sz w:val="24"/>
          <w:szCs w:val="24"/>
        </w:rPr>
        <w:t xml:space="preserve">If the Override fails, the </w:t>
      </w:r>
      <w:r w:rsidR="00103829">
        <w:rPr>
          <w:rFonts w:ascii="Arial" w:hAnsi="Arial" w:cs="Arial"/>
          <w:sz w:val="24"/>
          <w:szCs w:val="24"/>
        </w:rPr>
        <w:t>L</w:t>
      </w:r>
      <w:r>
        <w:rPr>
          <w:rFonts w:ascii="Arial" w:hAnsi="Arial" w:cs="Arial"/>
          <w:sz w:val="24"/>
          <w:szCs w:val="24"/>
        </w:rPr>
        <w:t xml:space="preserve">ibrary </w:t>
      </w:r>
      <w:r w:rsidR="00103829">
        <w:rPr>
          <w:rFonts w:ascii="Arial" w:hAnsi="Arial" w:cs="Arial"/>
          <w:sz w:val="24"/>
          <w:szCs w:val="24"/>
        </w:rPr>
        <w:t xml:space="preserve">will </w:t>
      </w:r>
      <w:r>
        <w:rPr>
          <w:rFonts w:ascii="Arial" w:hAnsi="Arial" w:cs="Arial"/>
          <w:sz w:val="24"/>
          <w:szCs w:val="24"/>
        </w:rPr>
        <w:t>be closed as of July 1</w:t>
      </w:r>
      <w:r w:rsidRPr="00883EB9">
        <w:rPr>
          <w:rFonts w:ascii="Arial" w:hAnsi="Arial" w:cs="Arial"/>
          <w:sz w:val="24"/>
          <w:szCs w:val="24"/>
          <w:vertAlign w:val="superscript"/>
        </w:rPr>
        <w:t>st</w:t>
      </w:r>
      <w:r>
        <w:rPr>
          <w:rFonts w:ascii="Arial" w:hAnsi="Arial" w:cs="Arial"/>
          <w:sz w:val="24"/>
          <w:szCs w:val="24"/>
        </w:rPr>
        <w:t xml:space="preserve"> and lose its certification. Borrowing privileges for Hopedale residents at</w:t>
      </w:r>
      <w:r w:rsidR="00A11768">
        <w:rPr>
          <w:rFonts w:ascii="Arial" w:hAnsi="Arial" w:cs="Arial"/>
          <w:sz w:val="24"/>
          <w:szCs w:val="24"/>
        </w:rPr>
        <w:t xml:space="preserve"> </w:t>
      </w:r>
      <w:r w:rsidR="00103829">
        <w:rPr>
          <w:rFonts w:ascii="Arial" w:hAnsi="Arial" w:cs="Arial"/>
          <w:sz w:val="24"/>
          <w:szCs w:val="24"/>
        </w:rPr>
        <w:t>many libraries in the CWMars and other networks</w:t>
      </w:r>
      <w:r>
        <w:rPr>
          <w:rFonts w:ascii="Arial" w:hAnsi="Arial" w:cs="Arial"/>
          <w:sz w:val="24"/>
          <w:szCs w:val="24"/>
        </w:rPr>
        <w:t xml:space="preserve"> would be revoked. </w:t>
      </w:r>
      <w:r w:rsidR="00103829">
        <w:rPr>
          <w:rFonts w:ascii="Arial" w:hAnsi="Arial" w:cs="Arial"/>
          <w:sz w:val="24"/>
          <w:szCs w:val="24"/>
        </w:rPr>
        <w:t xml:space="preserve">Losing certification due to library closure can lead to a multi-year process before it might be eligible for recertification by the MBLC, even if </w:t>
      </w:r>
      <w:r>
        <w:rPr>
          <w:rFonts w:ascii="Arial" w:hAnsi="Arial" w:cs="Arial"/>
          <w:sz w:val="24"/>
          <w:szCs w:val="24"/>
        </w:rPr>
        <w:t xml:space="preserve"> was reopened for FY25. According to the MBLC, a library must have a full year of municipal appropriations before it can be certified and eligible for state aid. A library would not get a waiver if they close or budget cuts are not even across all town departments. Information about the effects of an Override failure </w:t>
      </w:r>
      <w:r w:rsidR="00103829">
        <w:rPr>
          <w:rFonts w:ascii="Arial" w:hAnsi="Arial" w:cs="Arial"/>
          <w:sz w:val="24"/>
          <w:szCs w:val="24"/>
        </w:rPr>
        <w:t xml:space="preserve">are </w:t>
      </w:r>
      <w:r>
        <w:rPr>
          <w:rFonts w:ascii="Arial" w:hAnsi="Arial" w:cs="Arial"/>
          <w:sz w:val="24"/>
          <w:szCs w:val="24"/>
        </w:rPr>
        <w:t>still being collected.</w:t>
      </w:r>
    </w:p>
    <w:p w14:paraId="7C4EA537" w14:textId="0EA49B03" w:rsidR="006E7038" w:rsidRPr="00481ED9" w:rsidRDefault="004949B9" w:rsidP="00801AB2">
      <w:pPr>
        <w:pStyle w:val="ListParagraph"/>
        <w:numPr>
          <w:ilvl w:val="0"/>
          <w:numId w:val="1"/>
        </w:numPr>
        <w:spacing w:after="0"/>
        <w:rPr>
          <w:rFonts w:ascii="Arial" w:hAnsi="Arial" w:cs="Arial"/>
          <w:sz w:val="24"/>
          <w:szCs w:val="24"/>
        </w:rPr>
      </w:pPr>
      <w:r w:rsidRPr="00481ED9">
        <w:rPr>
          <w:rFonts w:ascii="Arial" w:hAnsi="Arial" w:cs="Arial"/>
          <w:bCs/>
          <w:sz w:val="24"/>
          <w:szCs w:val="24"/>
        </w:rPr>
        <w:t xml:space="preserve">The </w:t>
      </w:r>
      <w:r w:rsidR="00103829">
        <w:rPr>
          <w:rFonts w:ascii="Arial" w:hAnsi="Arial" w:cs="Arial"/>
          <w:bCs/>
          <w:sz w:val="24"/>
          <w:szCs w:val="24"/>
        </w:rPr>
        <w:t>L</w:t>
      </w:r>
      <w:r w:rsidRPr="00481ED9">
        <w:rPr>
          <w:rFonts w:ascii="Arial" w:hAnsi="Arial" w:cs="Arial"/>
          <w:bCs/>
          <w:sz w:val="24"/>
          <w:szCs w:val="24"/>
        </w:rPr>
        <w:t>ibrary is working with the school department on an infographic to educate townspeople about would happen if the Override fails.</w:t>
      </w:r>
    </w:p>
    <w:p w14:paraId="7BFD9999" w14:textId="77777777" w:rsidR="00481ED9" w:rsidRPr="00481ED9" w:rsidRDefault="00481ED9" w:rsidP="00883EB9">
      <w:pPr>
        <w:pStyle w:val="ListParagraph"/>
        <w:spacing w:after="0"/>
        <w:rPr>
          <w:rFonts w:ascii="Arial" w:hAnsi="Arial" w:cs="Arial"/>
          <w:sz w:val="24"/>
          <w:szCs w:val="24"/>
        </w:rPr>
      </w:pPr>
    </w:p>
    <w:p w14:paraId="04BACA53" w14:textId="77777777" w:rsidR="00481ED9" w:rsidRDefault="00481ED9" w:rsidP="006E7038">
      <w:pPr>
        <w:spacing w:after="0" w:line="240" w:lineRule="auto"/>
        <w:rPr>
          <w:rFonts w:ascii="Arial" w:eastAsia="Arial" w:hAnsi="Arial" w:cs="Arial"/>
          <w:color w:val="000000"/>
          <w:sz w:val="24"/>
          <w:szCs w:val="24"/>
        </w:rPr>
      </w:pPr>
    </w:p>
    <w:p w14:paraId="667C55EA" w14:textId="4AFA7080" w:rsidR="00330C8A" w:rsidRDefault="00330C8A" w:rsidP="006E703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2023 Summer Reading Program </w:t>
      </w:r>
      <w:r w:rsidR="00E3017F">
        <w:rPr>
          <w:rFonts w:ascii="Arial" w:eastAsia="Arial" w:hAnsi="Arial" w:cs="Arial"/>
          <w:color w:val="000000"/>
          <w:sz w:val="24"/>
          <w:szCs w:val="24"/>
        </w:rPr>
        <w:t>Update</w:t>
      </w:r>
    </w:p>
    <w:p w14:paraId="4A823E06" w14:textId="46DAC8C1" w:rsidR="00330C8A" w:rsidRPr="00330C8A" w:rsidRDefault="00E3017F" w:rsidP="00330C8A">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T</w:t>
      </w:r>
      <w:r w:rsidR="00330C8A">
        <w:rPr>
          <w:rFonts w:ascii="Arial" w:eastAsia="Arial" w:hAnsi="Arial" w:cs="Arial"/>
          <w:color w:val="000000"/>
          <w:sz w:val="24"/>
          <w:szCs w:val="24"/>
        </w:rPr>
        <w:t>he Summer Reading Program</w:t>
      </w:r>
      <w:r>
        <w:rPr>
          <w:rFonts w:ascii="Arial" w:eastAsia="Arial" w:hAnsi="Arial" w:cs="Arial"/>
          <w:color w:val="000000"/>
          <w:sz w:val="24"/>
          <w:szCs w:val="24"/>
        </w:rPr>
        <w:t xml:space="preserve"> schedule is getting finalized. Materials have been ordered</w:t>
      </w:r>
      <w:r w:rsidR="00330C8A">
        <w:rPr>
          <w:rFonts w:ascii="Arial" w:eastAsia="Arial" w:hAnsi="Arial" w:cs="Arial"/>
          <w:color w:val="000000"/>
          <w:sz w:val="24"/>
          <w:szCs w:val="24"/>
        </w:rPr>
        <w:t>.</w:t>
      </w:r>
    </w:p>
    <w:p w14:paraId="50931474" w14:textId="77777777" w:rsidR="009E415F" w:rsidRDefault="009E415F" w:rsidP="00C50B8D">
      <w:pPr>
        <w:spacing w:after="0" w:line="240" w:lineRule="auto"/>
        <w:rPr>
          <w:rFonts w:ascii="Arial" w:eastAsia="Arial" w:hAnsi="Arial" w:cs="Arial"/>
          <w:color w:val="000000"/>
          <w:sz w:val="24"/>
          <w:szCs w:val="24"/>
        </w:rPr>
      </w:pPr>
    </w:p>
    <w:p w14:paraId="0D60BE94" w14:textId="2D73DA86" w:rsidR="00C50B8D" w:rsidRDefault="006E7038" w:rsidP="00C50B8D">
      <w:pPr>
        <w:spacing w:after="0" w:line="240" w:lineRule="auto"/>
        <w:rPr>
          <w:rFonts w:ascii="Arial" w:eastAsia="Arial" w:hAnsi="Arial" w:cs="Arial"/>
          <w:color w:val="000000"/>
          <w:sz w:val="24"/>
          <w:szCs w:val="24"/>
        </w:rPr>
      </w:pPr>
      <w:r>
        <w:rPr>
          <w:rFonts w:ascii="Arial" w:eastAsia="Arial" w:hAnsi="Arial" w:cs="Arial"/>
          <w:color w:val="000000"/>
          <w:sz w:val="24"/>
          <w:szCs w:val="24"/>
        </w:rPr>
        <w:t>Development of a new Strategic Plan:</w:t>
      </w:r>
    </w:p>
    <w:p w14:paraId="6B7A2674" w14:textId="10D1E3F7" w:rsidR="0012641D" w:rsidRPr="008A7836" w:rsidRDefault="008A7836" w:rsidP="008A7836">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 Strategic Plan survey will be in the April free Hopedale paper. Survey </w:t>
      </w:r>
      <w:r w:rsidR="00E3017F">
        <w:rPr>
          <w:rFonts w:ascii="Arial" w:eastAsia="Arial" w:hAnsi="Arial" w:cs="Arial"/>
          <w:color w:val="000000"/>
          <w:sz w:val="24"/>
          <w:szCs w:val="24"/>
        </w:rPr>
        <w:t xml:space="preserve">can be dropped off at the COA, Hopedale Post Office, Hopedale Town Hall Assessor’s Office or at the </w:t>
      </w:r>
      <w:r w:rsidR="00103829">
        <w:rPr>
          <w:rFonts w:ascii="Arial" w:eastAsia="Arial" w:hAnsi="Arial" w:cs="Arial"/>
          <w:color w:val="000000"/>
          <w:sz w:val="24"/>
          <w:szCs w:val="24"/>
        </w:rPr>
        <w:t>L</w:t>
      </w:r>
      <w:r w:rsidR="00282C27">
        <w:rPr>
          <w:rFonts w:ascii="Arial" w:eastAsia="Arial" w:hAnsi="Arial" w:cs="Arial"/>
          <w:color w:val="000000"/>
          <w:sz w:val="24"/>
          <w:szCs w:val="24"/>
        </w:rPr>
        <w:t>ibrary</w:t>
      </w:r>
      <w:r w:rsidR="00E3017F">
        <w:rPr>
          <w:rFonts w:ascii="Arial" w:eastAsia="Arial" w:hAnsi="Arial" w:cs="Arial"/>
          <w:color w:val="000000"/>
          <w:sz w:val="24"/>
          <w:szCs w:val="24"/>
        </w:rPr>
        <w:t>. The form can also be complete</w:t>
      </w:r>
      <w:r w:rsidR="00282C27">
        <w:rPr>
          <w:rFonts w:ascii="Arial" w:eastAsia="Arial" w:hAnsi="Arial" w:cs="Arial"/>
          <w:color w:val="000000"/>
          <w:sz w:val="24"/>
          <w:szCs w:val="24"/>
        </w:rPr>
        <w:t>d</w:t>
      </w:r>
      <w:r w:rsidR="00E3017F">
        <w:rPr>
          <w:rFonts w:ascii="Arial" w:eastAsia="Arial" w:hAnsi="Arial" w:cs="Arial"/>
          <w:color w:val="000000"/>
          <w:sz w:val="24"/>
          <w:szCs w:val="24"/>
        </w:rPr>
        <w:t xml:space="preserve"> online </w:t>
      </w:r>
      <w:r>
        <w:rPr>
          <w:rFonts w:ascii="Arial" w:eastAsia="Arial" w:hAnsi="Arial" w:cs="Arial"/>
          <w:color w:val="000000"/>
          <w:sz w:val="24"/>
          <w:szCs w:val="24"/>
        </w:rPr>
        <w:t>by scanning a QR code.</w:t>
      </w:r>
    </w:p>
    <w:p w14:paraId="5B7FF29F" w14:textId="77777777" w:rsidR="008A7836" w:rsidRDefault="008A7836" w:rsidP="0012641D">
      <w:pPr>
        <w:spacing w:after="0" w:line="240" w:lineRule="auto"/>
        <w:rPr>
          <w:rFonts w:ascii="Arial" w:eastAsia="Arial" w:hAnsi="Arial" w:cs="Arial"/>
          <w:color w:val="000000"/>
          <w:sz w:val="24"/>
          <w:szCs w:val="24"/>
        </w:rPr>
      </w:pPr>
    </w:p>
    <w:p w14:paraId="5087AC30" w14:textId="776E3F51" w:rsidR="001A1717" w:rsidRDefault="001A1717" w:rsidP="0012641D">
      <w:pPr>
        <w:spacing w:after="0" w:line="240" w:lineRule="auto"/>
        <w:rPr>
          <w:rFonts w:ascii="Arial" w:eastAsia="Arial" w:hAnsi="Arial" w:cs="Arial"/>
          <w:color w:val="000000"/>
          <w:sz w:val="24"/>
          <w:szCs w:val="24"/>
        </w:rPr>
      </w:pPr>
      <w:r>
        <w:rPr>
          <w:rFonts w:ascii="Arial" w:eastAsia="Arial" w:hAnsi="Arial" w:cs="Arial"/>
          <w:color w:val="000000"/>
          <w:sz w:val="24"/>
          <w:szCs w:val="24"/>
        </w:rPr>
        <w:t>Friends of the Hopedale Library:</w:t>
      </w:r>
    </w:p>
    <w:p w14:paraId="066BFA1C" w14:textId="09B07164" w:rsidR="00F14B16" w:rsidRDefault="00F705B8" w:rsidP="001A1717">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Southwick</w:t>
      </w:r>
      <w:r w:rsidR="00E3017F">
        <w:rPr>
          <w:rFonts w:ascii="Arial" w:eastAsia="Arial" w:hAnsi="Arial" w:cs="Arial"/>
          <w:color w:val="000000"/>
          <w:sz w:val="24"/>
          <w:szCs w:val="24"/>
        </w:rPr>
        <w:t>’</w:t>
      </w:r>
      <w:r>
        <w:rPr>
          <w:rFonts w:ascii="Arial" w:eastAsia="Arial" w:hAnsi="Arial" w:cs="Arial"/>
          <w:color w:val="000000"/>
          <w:sz w:val="24"/>
          <w:szCs w:val="24"/>
        </w:rPr>
        <w:t xml:space="preserve">s Zoo passes </w:t>
      </w:r>
      <w:r w:rsidR="00E3017F">
        <w:rPr>
          <w:rFonts w:ascii="Arial" w:eastAsia="Arial" w:hAnsi="Arial" w:cs="Arial"/>
          <w:color w:val="000000"/>
          <w:sz w:val="24"/>
          <w:szCs w:val="24"/>
        </w:rPr>
        <w:t>will be distributed by lottery</w:t>
      </w:r>
      <w:r>
        <w:rPr>
          <w:rFonts w:ascii="Arial" w:eastAsia="Arial" w:hAnsi="Arial" w:cs="Arial"/>
          <w:color w:val="000000"/>
          <w:sz w:val="24"/>
          <w:szCs w:val="24"/>
        </w:rPr>
        <w:t xml:space="preserve"> to 25 people (2 tickets per family). Hopedale residents can enter the lottery by </w:t>
      </w:r>
      <w:r w:rsidR="00866844">
        <w:rPr>
          <w:rFonts w:ascii="Arial" w:eastAsia="Arial" w:hAnsi="Arial" w:cs="Arial"/>
          <w:color w:val="000000"/>
          <w:sz w:val="24"/>
          <w:szCs w:val="24"/>
        </w:rPr>
        <w:t>visiting</w:t>
      </w:r>
      <w:r>
        <w:rPr>
          <w:rFonts w:ascii="Arial" w:eastAsia="Arial" w:hAnsi="Arial" w:cs="Arial"/>
          <w:color w:val="000000"/>
          <w:sz w:val="24"/>
          <w:szCs w:val="24"/>
        </w:rPr>
        <w:t xml:space="preserve"> the library </w:t>
      </w:r>
      <w:r w:rsidR="00F14B16">
        <w:rPr>
          <w:rFonts w:ascii="Arial" w:eastAsia="Arial" w:hAnsi="Arial" w:cs="Arial"/>
          <w:color w:val="000000"/>
          <w:sz w:val="24"/>
          <w:szCs w:val="24"/>
        </w:rPr>
        <w:t>from</w:t>
      </w:r>
      <w:r>
        <w:rPr>
          <w:rFonts w:ascii="Arial" w:eastAsia="Arial" w:hAnsi="Arial" w:cs="Arial"/>
          <w:color w:val="000000"/>
          <w:sz w:val="24"/>
          <w:szCs w:val="24"/>
        </w:rPr>
        <w:t xml:space="preserve"> April 1</w:t>
      </w:r>
      <w:r w:rsidRPr="00F705B8">
        <w:rPr>
          <w:rFonts w:ascii="Arial" w:eastAsia="Arial" w:hAnsi="Arial" w:cs="Arial"/>
          <w:color w:val="000000"/>
          <w:sz w:val="24"/>
          <w:szCs w:val="24"/>
          <w:vertAlign w:val="superscript"/>
        </w:rPr>
        <w:t>st</w:t>
      </w:r>
      <w:r>
        <w:rPr>
          <w:rFonts w:ascii="Arial" w:eastAsia="Arial" w:hAnsi="Arial" w:cs="Arial"/>
          <w:color w:val="000000"/>
          <w:sz w:val="24"/>
          <w:szCs w:val="24"/>
        </w:rPr>
        <w:t xml:space="preserve"> through April 15</w:t>
      </w:r>
      <w:r w:rsidRPr="00F705B8">
        <w:rPr>
          <w:rFonts w:ascii="Arial" w:eastAsia="Arial" w:hAnsi="Arial" w:cs="Arial"/>
          <w:color w:val="000000"/>
          <w:sz w:val="24"/>
          <w:szCs w:val="24"/>
          <w:vertAlign w:val="superscript"/>
        </w:rPr>
        <w:t>th</w:t>
      </w:r>
      <w:r>
        <w:rPr>
          <w:rFonts w:ascii="Arial" w:eastAsia="Arial" w:hAnsi="Arial" w:cs="Arial"/>
          <w:color w:val="000000"/>
          <w:sz w:val="24"/>
          <w:szCs w:val="24"/>
        </w:rPr>
        <w:t xml:space="preserve">. </w:t>
      </w:r>
      <w:r w:rsidR="00E3017F">
        <w:rPr>
          <w:rFonts w:ascii="Arial" w:eastAsia="Arial" w:hAnsi="Arial" w:cs="Arial"/>
          <w:color w:val="000000"/>
          <w:sz w:val="24"/>
          <w:szCs w:val="24"/>
        </w:rPr>
        <w:t>Winners will be notified on April 15</w:t>
      </w:r>
      <w:r w:rsidR="00E3017F" w:rsidRPr="00E3017F">
        <w:rPr>
          <w:rFonts w:ascii="Arial" w:eastAsia="Arial" w:hAnsi="Arial" w:cs="Arial"/>
          <w:color w:val="000000"/>
          <w:sz w:val="24"/>
          <w:szCs w:val="24"/>
          <w:vertAlign w:val="superscript"/>
        </w:rPr>
        <w:t>th</w:t>
      </w:r>
      <w:r w:rsidR="00E3017F">
        <w:rPr>
          <w:rFonts w:ascii="Arial" w:eastAsia="Arial" w:hAnsi="Arial" w:cs="Arial"/>
          <w:color w:val="000000"/>
          <w:sz w:val="24"/>
          <w:szCs w:val="24"/>
        </w:rPr>
        <w:t xml:space="preserve">. </w:t>
      </w:r>
    </w:p>
    <w:p w14:paraId="25CE3AAA" w14:textId="0755F095" w:rsidR="001A1717" w:rsidRDefault="008A7836" w:rsidP="001A1717">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Fundraising- </w:t>
      </w:r>
      <w:r w:rsidR="001A1717">
        <w:rPr>
          <w:rFonts w:ascii="Arial" w:eastAsia="Arial" w:hAnsi="Arial" w:cs="Arial"/>
          <w:color w:val="000000"/>
          <w:sz w:val="24"/>
          <w:szCs w:val="24"/>
        </w:rPr>
        <w:t xml:space="preserve">Friends </w:t>
      </w:r>
      <w:r w:rsidR="00F14B16">
        <w:rPr>
          <w:rFonts w:ascii="Arial" w:eastAsia="Arial" w:hAnsi="Arial" w:cs="Arial"/>
          <w:color w:val="000000"/>
          <w:sz w:val="24"/>
          <w:szCs w:val="24"/>
        </w:rPr>
        <w:t xml:space="preserve">of the Hopedale Library </w:t>
      </w:r>
      <w:r w:rsidR="00E3017F">
        <w:rPr>
          <w:rFonts w:ascii="Arial" w:eastAsia="Arial" w:hAnsi="Arial" w:cs="Arial"/>
          <w:color w:val="000000"/>
          <w:sz w:val="24"/>
          <w:szCs w:val="24"/>
        </w:rPr>
        <w:t xml:space="preserve">raised $500 at their fundraising night </w:t>
      </w:r>
      <w:r w:rsidR="00F14B16">
        <w:rPr>
          <w:rFonts w:ascii="Arial" w:eastAsia="Arial" w:hAnsi="Arial" w:cs="Arial"/>
          <w:color w:val="000000"/>
          <w:sz w:val="24"/>
          <w:szCs w:val="24"/>
        </w:rPr>
        <w:t>at Dairy Queen on March 16</w:t>
      </w:r>
      <w:r w:rsidR="00F14B16" w:rsidRPr="00F14B16">
        <w:rPr>
          <w:rFonts w:ascii="Arial" w:eastAsia="Arial" w:hAnsi="Arial" w:cs="Arial"/>
          <w:color w:val="000000"/>
          <w:sz w:val="24"/>
          <w:szCs w:val="24"/>
          <w:vertAlign w:val="superscript"/>
        </w:rPr>
        <w:t>th</w:t>
      </w:r>
      <w:r w:rsidR="00F14B16">
        <w:rPr>
          <w:rFonts w:ascii="Arial" w:eastAsia="Arial" w:hAnsi="Arial" w:cs="Arial"/>
          <w:color w:val="000000"/>
          <w:sz w:val="24"/>
          <w:szCs w:val="24"/>
        </w:rPr>
        <w:t xml:space="preserve">. Raffles baskets will be displayed at the library </w:t>
      </w:r>
      <w:r w:rsidR="00866844">
        <w:rPr>
          <w:rFonts w:ascii="Arial" w:eastAsia="Arial" w:hAnsi="Arial" w:cs="Arial"/>
          <w:color w:val="000000"/>
          <w:sz w:val="24"/>
          <w:szCs w:val="24"/>
        </w:rPr>
        <w:t>starting</w:t>
      </w:r>
      <w:r w:rsidR="00F14B16">
        <w:rPr>
          <w:rFonts w:ascii="Arial" w:eastAsia="Arial" w:hAnsi="Arial" w:cs="Arial"/>
          <w:color w:val="000000"/>
          <w:sz w:val="24"/>
          <w:szCs w:val="24"/>
        </w:rPr>
        <w:t xml:space="preserve"> April 15</w:t>
      </w:r>
      <w:r w:rsidR="00F14B16" w:rsidRPr="00F14B16">
        <w:rPr>
          <w:rFonts w:ascii="Arial" w:eastAsia="Arial" w:hAnsi="Arial" w:cs="Arial"/>
          <w:color w:val="000000"/>
          <w:sz w:val="24"/>
          <w:szCs w:val="24"/>
          <w:vertAlign w:val="superscript"/>
        </w:rPr>
        <w:t>th</w:t>
      </w:r>
      <w:r w:rsidR="00F14B16">
        <w:rPr>
          <w:rFonts w:ascii="Arial" w:eastAsia="Arial" w:hAnsi="Arial" w:cs="Arial"/>
          <w:color w:val="000000"/>
          <w:sz w:val="24"/>
          <w:szCs w:val="24"/>
        </w:rPr>
        <w:t xml:space="preserve">. The winners will be </w:t>
      </w:r>
      <w:r w:rsidR="00866844">
        <w:rPr>
          <w:rFonts w:ascii="Arial" w:eastAsia="Arial" w:hAnsi="Arial" w:cs="Arial"/>
          <w:color w:val="000000"/>
          <w:sz w:val="24"/>
          <w:szCs w:val="24"/>
        </w:rPr>
        <w:t>selected</w:t>
      </w:r>
      <w:r w:rsidR="00F14B16">
        <w:rPr>
          <w:rFonts w:ascii="Arial" w:eastAsia="Arial" w:hAnsi="Arial" w:cs="Arial"/>
          <w:color w:val="000000"/>
          <w:sz w:val="24"/>
          <w:szCs w:val="24"/>
        </w:rPr>
        <w:t xml:space="preserve"> </w:t>
      </w:r>
      <w:r w:rsidR="00E3017F">
        <w:rPr>
          <w:rFonts w:ascii="Arial" w:eastAsia="Arial" w:hAnsi="Arial" w:cs="Arial"/>
          <w:color w:val="000000"/>
          <w:sz w:val="24"/>
          <w:szCs w:val="24"/>
        </w:rPr>
        <w:t>on April 29</w:t>
      </w:r>
      <w:r w:rsidR="00E3017F" w:rsidRPr="00E3017F">
        <w:rPr>
          <w:rFonts w:ascii="Arial" w:eastAsia="Arial" w:hAnsi="Arial" w:cs="Arial"/>
          <w:color w:val="000000"/>
          <w:sz w:val="24"/>
          <w:szCs w:val="24"/>
          <w:vertAlign w:val="superscript"/>
        </w:rPr>
        <w:t>th</w:t>
      </w:r>
      <w:r w:rsidR="00E3017F">
        <w:rPr>
          <w:rFonts w:ascii="Arial" w:eastAsia="Arial" w:hAnsi="Arial" w:cs="Arial"/>
          <w:color w:val="000000"/>
          <w:sz w:val="24"/>
          <w:szCs w:val="24"/>
        </w:rPr>
        <w:t>. The F</w:t>
      </w:r>
      <w:r w:rsidR="00F14B16">
        <w:rPr>
          <w:rFonts w:ascii="Arial" w:eastAsia="Arial" w:hAnsi="Arial" w:cs="Arial"/>
          <w:color w:val="000000"/>
          <w:sz w:val="24"/>
          <w:szCs w:val="24"/>
        </w:rPr>
        <w:t>lowerPower.com fundrais</w:t>
      </w:r>
      <w:r w:rsidR="00E3017F">
        <w:rPr>
          <w:rFonts w:ascii="Arial" w:eastAsia="Arial" w:hAnsi="Arial" w:cs="Arial"/>
          <w:color w:val="000000"/>
          <w:sz w:val="24"/>
          <w:szCs w:val="24"/>
        </w:rPr>
        <w:t>er will run through May 15</w:t>
      </w:r>
      <w:r w:rsidR="00E3017F" w:rsidRPr="00E3017F">
        <w:rPr>
          <w:rFonts w:ascii="Arial" w:eastAsia="Arial" w:hAnsi="Arial" w:cs="Arial"/>
          <w:color w:val="000000"/>
          <w:sz w:val="24"/>
          <w:szCs w:val="24"/>
          <w:vertAlign w:val="superscript"/>
        </w:rPr>
        <w:t>th</w:t>
      </w:r>
      <w:r w:rsidR="00E3017F">
        <w:rPr>
          <w:rFonts w:ascii="Arial" w:eastAsia="Arial" w:hAnsi="Arial" w:cs="Arial"/>
          <w:color w:val="000000"/>
          <w:sz w:val="24"/>
          <w:szCs w:val="24"/>
        </w:rPr>
        <w:t>.</w:t>
      </w:r>
    </w:p>
    <w:p w14:paraId="405C251E" w14:textId="483F23A9" w:rsidR="001A1717" w:rsidRDefault="001A1717" w:rsidP="001A1717">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Friends of the </w:t>
      </w:r>
      <w:r w:rsidR="00866844">
        <w:rPr>
          <w:rFonts w:ascii="Arial" w:eastAsia="Arial" w:hAnsi="Arial" w:cs="Arial"/>
          <w:color w:val="000000"/>
          <w:sz w:val="24"/>
          <w:szCs w:val="24"/>
        </w:rPr>
        <w:t xml:space="preserve">Hopedale </w:t>
      </w:r>
      <w:r>
        <w:rPr>
          <w:rFonts w:ascii="Arial" w:eastAsia="Arial" w:hAnsi="Arial" w:cs="Arial"/>
          <w:color w:val="000000"/>
          <w:sz w:val="24"/>
          <w:szCs w:val="24"/>
        </w:rPr>
        <w:t xml:space="preserve">Library annual membership flyer will be distributed </w:t>
      </w:r>
      <w:r w:rsidR="008A7836">
        <w:rPr>
          <w:rFonts w:ascii="Arial" w:eastAsia="Arial" w:hAnsi="Arial" w:cs="Arial"/>
          <w:color w:val="000000"/>
          <w:sz w:val="24"/>
          <w:szCs w:val="24"/>
        </w:rPr>
        <w:t xml:space="preserve">in the May </w:t>
      </w:r>
      <w:r w:rsidR="00E3017F">
        <w:rPr>
          <w:rFonts w:ascii="Arial" w:eastAsia="Arial" w:hAnsi="Arial" w:cs="Arial"/>
          <w:color w:val="000000"/>
          <w:sz w:val="24"/>
          <w:szCs w:val="24"/>
        </w:rPr>
        <w:t xml:space="preserve">Town Pages </w:t>
      </w:r>
      <w:r w:rsidR="008A7836">
        <w:rPr>
          <w:rFonts w:ascii="Arial" w:eastAsia="Arial" w:hAnsi="Arial" w:cs="Arial"/>
          <w:color w:val="000000"/>
          <w:sz w:val="24"/>
          <w:szCs w:val="24"/>
        </w:rPr>
        <w:t xml:space="preserve">Hopedale </w:t>
      </w:r>
      <w:r w:rsidR="00E3017F">
        <w:rPr>
          <w:rFonts w:ascii="Arial" w:eastAsia="Arial" w:hAnsi="Arial" w:cs="Arial"/>
          <w:color w:val="000000"/>
          <w:sz w:val="24"/>
          <w:szCs w:val="24"/>
        </w:rPr>
        <w:t>news</w:t>
      </w:r>
      <w:r w:rsidR="008A7836">
        <w:rPr>
          <w:rFonts w:ascii="Arial" w:eastAsia="Arial" w:hAnsi="Arial" w:cs="Arial"/>
          <w:color w:val="000000"/>
          <w:sz w:val="24"/>
          <w:szCs w:val="24"/>
        </w:rPr>
        <w:t>paper.</w:t>
      </w:r>
    </w:p>
    <w:p w14:paraId="17563499" w14:textId="410833D0" w:rsidR="00E3017F" w:rsidRDefault="00E3017F" w:rsidP="001A1717">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Joy Marzolf will present NE Natures Talks: Wildlife in Your Backyard on April 29</w:t>
      </w:r>
      <w:r w:rsidRPr="00E3017F">
        <w:rPr>
          <w:rFonts w:ascii="Arial" w:eastAsia="Arial" w:hAnsi="Arial" w:cs="Arial"/>
          <w:color w:val="000000"/>
          <w:sz w:val="24"/>
          <w:szCs w:val="24"/>
          <w:vertAlign w:val="superscript"/>
        </w:rPr>
        <w:t>th</w:t>
      </w:r>
      <w:r>
        <w:rPr>
          <w:rFonts w:ascii="Arial" w:eastAsia="Arial" w:hAnsi="Arial" w:cs="Arial"/>
          <w:color w:val="000000"/>
          <w:sz w:val="24"/>
          <w:szCs w:val="24"/>
        </w:rPr>
        <w:t>. Michael Tougias will present King Philip’s War on May 17</w:t>
      </w:r>
      <w:r w:rsidRPr="00E3017F">
        <w:rPr>
          <w:rFonts w:ascii="Arial" w:eastAsia="Arial" w:hAnsi="Arial" w:cs="Arial"/>
          <w:color w:val="000000"/>
          <w:sz w:val="24"/>
          <w:szCs w:val="24"/>
          <w:vertAlign w:val="superscript"/>
        </w:rPr>
        <w:t>th</w:t>
      </w:r>
      <w:r>
        <w:rPr>
          <w:rFonts w:ascii="Arial" w:eastAsia="Arial" w:hAnsi="Arial" w:cs="Arial"/>
          <w:color w:val="000000"/>
          <w:sz w:val="24"/>
          <w:szCs w:val="24"/>
        </w:rPr>
        <w:t>.</w:t>
      </w:r>
    </w:p>
    <w:p w14:paraId="26749E95" w14:textId="77777777" w:rsidR="001A1717" w:rsidRDefault="001A1717" w:rsidP="0012641D">
      <w:pPr>
        <w:spacing w:after="0" w:line="240" w:lineRule="auto"/>
        <w:rPr>
          <w:rFonts w:ascii="Arial" w:eastAsia="Arial" w:hAnsi="Arial" w:cs="Arial"/>
          <w:color w:val="000000"/>
          <w:sz w:val="24"/>
          <w:szCs w:val="24"/>
        </w:rPr>
      </w:pPr>
    </w:p>
    <w:p w14:paraId="191BB15C" w14:textId="7FE59AE7" w:rsidR="0012641D" w:rsidRDefault="0012641D" w:rsidP="0012641D">
      <w:pPr>
        <w:spacing w:after="0" w:line="240" w:lineRule="auto"/>
        <w:rPr>
          <w:rFonts w:ascii="Arial" w:eastAsia="Arial" w:hAnsi="Arial" w:cs="Arial"/>
          <w:color w:val="000000"/>
          <w:sz w:val="24"/>
          <w:szCs w:val="24"/>
        </w:rPr>
      </w:pPr>
      <w:r>
        <w:rPr>
          <w:rFonts w:ascii="Arial" w:eastAsia="Arial" w:hAnsi="Arial" w:cs="Arial"/>
          <w:color w:val="000000"/>
          <w:sz w:val="24"/>
          <w:szCs w:val="24"/>
        </w:rPr>
        <w:t>New Business:</w:t>
      </w:r>
    </w:p>
    <w:p w14:paraId="1AF0218F" w14:textId="26811055" w:rsidR="008A7836" w:rsidRPr="00E3017F" w:rsidRDefault="00481ED9" w:rsidP="00E3017F">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Proposed changes to summer hours are to be open Fridays from 10 am to 2 pm from Friday, July 7</w:t>
      </w:r>
      <w:r w:rsidRPr="00481ED9">
        <w:rPr>
          <w:rFonts w:ascii="Arial" w:eastAsia="Arial" w:hAnsi="Arial" w:cs="Arial"/>
          <w:color w:val="000000"/>
          <w:sz w:val="24"/>
          <w:szCs w:val="24"/>
          <w:vertAlign w:val="superscript"/>
        </w:rPr>
        <w:t>th</w:t>
      </w:r>
      <w:r>
        <w:rPr>
          <w:rFonts w:ascii="Arial" w:eastAsia="Arial" w:hAnsi="Arial" w:cs="Arial"/>
          <w:color w:val="000000"/>
          <w:sz w:val="24"/>
          <w:szCs w:val="24"/>
        </w:rPr>
        <w:t xml:space="preserve"> through Friday September 1</w:t>
      </w:r>
      <w:r w:rsidRPr="00481ED9">
        <w:rPr>
          <w:rFonts w:ascii="Arial" w:eastAsia="Arial" w:hAnsi="Arial" w:cs="Arial"/>
          <w:color w:val="000000"/>
          <w:sz w:val="24"/>
          <w:szCs w:val="24"/>
          <w:vertAlign w:val="superscript"/>
        </w:rPr>
        <w:t>st</w:t>
      </w:r>
      <w:r>
        <w:rPr>
          <w:rFonts w:ascii="Arial" w:eastAsia="Arial" w:hAnsi="Arial" w:cs="Arial"/>
          <w:color w:val="000000"/>
          <w:sz w:val="24"/>
          <w:szCs w:val="24"/>
        </w:rPr>
        <w:t>. Christine Seaver made a motion and Marie Riddell seconded the motion to approve these changes to summer hours.</w:t>
      </w:r>
    </w:p>
    <w:p w14:paraId="28FC5CB7" w14:textId="77777777" w:rsidR="001A1717" w:rsidRDefault="001A1717" w:rsidP="00D779CD">
      <w:pPr>
        <w:spacing w:after="0" w:line="240" w:lineRule="auto"/>
        <w:rPr>
          <w:rFonts w:ascii="Arial" w:eastAsia="Arial" w:hAnsi="Arial" w:cs="Arial"/>
          <w:color w:val="000000"/>
          <w:sz w:val="24"/>
          <w:szCs w:val="24"/>
        </w:rPr>
      </w:pPr>
    </w:p>
    <w:p w14:paraId="45581B74"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Public Participation:</w:t>
      </w:r>
    </w:p>
    <w:p w14:paraId="60220522" w14:textId="503EC433" w:rsidR="001822B3" w:rsidRPr="00E6450D" w:rsidRDefault="004949B9" w:rsidP="001822B3">
      <w:pPr>
        <w:pStyle w:val="ListParagraph"/>
        <w:numPr>
          <w:ilvl w:val="0"/>
          <w:numId w:val="4"/>
        </w:numPr>
        <w:spacing w:after="0" w:line="240" w:lineRule="auto"/>
        <w:rPr>
          <w:rFonts w:ascii="Arial" w:eastAsia="Arial" w:hAnsi="Arial" w:cs="Arial"/>
          <w:color w:val="000000"/>
          <w:sz w:val="24"/>
          <w:szCs w:val="24"/>
        </w:rPr>
      </w:pPr>
      <w:r>
        <w:rPr>
          <w:rFonts w:ascii="Arial" w:eastAsia="Arial" w:hAnsi="Arial" w:cs="Arial"/>
          <w:color w:val="000000"/>
          <w:sz w:val="24"/>
          <w:szCs w:val="24"/>
        </w:rPr>
        <w:t>None</w:t>
      </w:r>
    </w:p>
    <w:p w14:paraId="142BDAF2" w14:textId="77777777" w:rsidR="001822B3" w:rsidRPr="00E6450D" w:rsidRDefault="001822B3" w:rsidP="001822B3">
      <w:pPr>
        <w:spacing w:after="0" w:line="240" w:lineRule="auto"/>
        <w:rPr>
          <w:rFonts w:ascii="Arial" w:eastAsia="Arial" w:hAnsi="Arial" w:cs="Arial"/>
          <w:color w:val="000000"/>
          <w:sz w:val="24"/>
          <w:szCs w:val="24"/>
        </w:rPr>
      </w:pPr>
    </w:p>
    <w:p w14:paraId="717B3779"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Adjournment</w:t>
      </w:r>
    </w:p>
    <w:p w14:paraId="1F0C1AB0" w14:textId="5987FA6C" w:rsidR="001822B3" w:rsidRPr="00E6450D" w:rsidRDefault="00E3017F" w:rsidP="001822B3">
      <w:pPr>
        <w:pStyle w:val="ListParagraph"/>
        <w:numPr>
          <w:ilvl w:val="0"/>
          <w:numId w:val="4"/>
        </w:numPr>
        <w:spacing w:after="0" w:line="240" w:lineRule="auto"/>
        <w:rPr>
          <w:rFonts w:ascii="Arial" w:eastAsia="Arial" w:hAnsi="Arial" w:cs="Arial"/>
          <w:sz w:val="24"/>
          <w:szCs w:val="24"/>
        </w:rPr>
      </w:pPr>
      <w:r>
        <w:rPr>
          <w:rFonts w:ascii="Arial" w:eastAsia="Arial" w:hAnsi="Arial" w:cs="Arial"/>
          <w:color w:val="000000"/>
          <w:sz w:val="24"/>
          <w:szCs w:val="24"/>
        </w:rPr>
        <w:t>Christine Seaver</w:t>
      </w:r>
      <w:r w:rsidR="00866844">
        <w:rPr>
          <w:rFonts w:ascii="Arial" w:eastAsia="Arial" w:hAnsi="Arial" w:cs="Arial"/>
          <w:color w:val="000000"/>
          <w:sz w:val="24"/>
          <w:szCs w:val="24"/>
        </w:rPr>
        <w:t xml:space="preserve"> made a motion and </w:t>
      </w:r>
      <w:r>
        <w:rPr>
          <w:rFonts w:ascii="Arial" w:eastAsia="Arial" w:hAnsi="Arial" w:cs="Arial"/>
          <w:color w:val="000000"/>
          <w:sz w:val="24"/>
          <w:szCs w:val="24"/>
        </w:rPr>
        <w:t>Marie Riddell</w:t>
      </w:r>
      <w:r w:rsidR="00866844">
        <w:rPr>
          <w:rFonts w:ascii="Arial" w:eastAsia="Arial" w:hAnsi="Arial" w:cs="Arial"/>
          <w:color w:val="000000"/>
          <w:sz w:val="24"/>
          <w:szCs w:val="24"/>
        </w:rPr>
        <w:t xml:space="preserve"> seconded</w:t>
      </w:r>
      <w:r w:rsidR="00AD7D7D">
        <w:rPr>
          <w:rFonts w:ascii="Arial" w:eastAsia="Arial" w:hAnsi="Arial" w:cs="Arial"/>
          <w:color w:val="000000"/>
          <w:sz w:val="24"/>
          <w:szCs w:val="24"/>
        </w:rPr>
        <w:t xml:space="preserve"> </w:t>
      </w:r>
      <w:r w:rsidR="001822B3" w:rsidRPr="00E6450D">
        <w:rPr>
          <w:rFonts w:ascii="Arial" w:eastAsia="Arial" w:hAnsi="Arial" w:cs="Arial"/>
          <w:color w:val="000000"/>
          <w:sz w:val="24"/>
          <w:szCs w:val="24"/>
        </w:rPr>
        <w:t xml:space="preserve">to adjourn the meeting. All voted in favor. </w:t>
      </w:r>
      <w:r w:rsidR="00D779CD">
        <w:rPr>
          <w:rFonts w:ascii="Arial" w:eastAsia="Arial" w:hAnsi="Arial" w:cs="Arial"/>
          <w:color w:val="000000"/>
          <w:sz w:val="24"/>
          <w:szCs w:val="24"/>
        </w:rPr>
        <w:t>The meeting</w:t>
      </w:r>
      <w:r w:rsidR="001822B3" w:rsidRPr="00E6450D">
        <w:rPr>
          <w:rFonts w:ascii="Arial" w:eastAsia="Arial" w:hAnsi="Arial" w:cs="Arial"/>
          <w:color w:val="000000"/>
          <w:sz w:val="24"/>
          <w:szCs w:val="24"/>
        </w:rPr>
        <w:t xml:space="preserve"> adjourned at 4:</w:t>
      </w:r>
      <w:r>
        <w:rPr>
          <w:rFonts w:ascii="Arial" w:eastAsia="Arial" w:hAnsi="Arial" w:cs="Arial"/>
          <w:color w:val="000000"/>
          <w:sz w:val="24"/>
          <w:szCs w:val="24"/>
        </w:rPr>
        <w:t>26</w:t>
      </w:r>
      <w:r w:rsidR="001822B3" w:rsidRPr="00E6450D">
        <w:rPr>
          <w:rFonts w:ascii="Arial" w:eastAsia="Arial" w:hAnsi="Arial" w:cs="Arial"/>
          <w:color w:val="000000"/>
          <w:sz w:val="24"/>
          <w:szCs w:val="24"/>
        </w:rPr>
        <w:t xml:space="preserve"> p.m.</w:t>
      </w:r>
    </w:p>
    <w:p w14:paraId="54AEF76C" w14:textId="77777777" w:rsidR="0099500D" w:rsidRDefault="0099500D" w:rsidP="001822B3">
      <w:pPr>
        <w:spacing w:after="0" w:line="240" w:lineRule="auto"/>
        <w:rPr>
          <w:rFonts w:ascii="Arial" w:eastAsia="Arial" w:hAnsi="Arial" w:cs="Arial"/>
          <w:color w:val="000000"/>
          <w:sz w:val="24"/>
          <w:szCs w:val="24"/>
        </w:rPr>
      </w:pPr>
    </w:p>
    <w:p w14:paraId="4CB3527E" w14:textId="494D7A7D" w:rsidR="001822B3" w:rsidRPr="00E6450D" w:rsidRDefault="00CD2284"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The next</w:t>
      </w:r>
      <w:r w:rsidR="001822B3" w:rsidRPr="00E6450D">
        <w:rPr>
          <w:rFonts w:ascii="Arial" w:eastAsia="Arial" w:hAnsi="Arial" w:cs="Arial"/>
          <w:color w:val="000000"/>
          <w:sz w:val="24"/>
          <w:szCs w:val="24"/>
        </w:rPr>
        <w:t xml:space="preserve"> Trustees’ meeting will be on </w:t>
      </w:r>
      <w:r w:rsidR="00E3017F">
        <w:rPr>
          <w:rFonts w:ascii="Arial" w:eastAsia="Arial" w:hAnsi="Arial" w:cs="Arial"/>
          <w:color w:val="000000"/>
          <w:sz w:val="24"/>
          <w:szCs w:val="24"/>
        </w:rPr>
        <w:t>May 2</w:t>
      </w:r>
      <w:r w:rsidR="00E82856">
        <w:rPr>
          <w:rFonts w:ascii="Arial" w:eastAsia="Arial" w:hAnsi="Arial" w:cs="Arial"/>
          <w:color w:val="000000"/>
          <w:sz w:val="24"/>
          <w:szCs w:val="24"/>
        </w:rPr>
        <w:t>, 2023</w:t>
      </w:r>
      <w:r w:rsidR="001822B3" w:rsidRPr="00E6450D">
        <w:rPr>
          <w:rFonts w:ascii="Arial" w:eastAsia="Arial" w:hAnsi="Arial" w:cs="Arial"/>
          <w:color w:val="000000"/>
          <w:sz w:val="24"/>
          <w:szCs w:val="24"/>
        </w:rPr>
        <w:t xml:space="preserve"> at 4 p.m.</w:t>
      </w:r>
      <w:r w:rsidR="00AD7D7D">
        <w:rPr>
          <w:rFonts w:ascii="Arial" w:eastAsia="Arial" w:hAnsi="Arial" w:cs="Arial"/>
          <w:color w:val="000000"/>
          <w:sz w:val="24"/>
          <w:szCs w:val="24"/>
        </w:rPr>
        <w:t xml:space="preserve"> </w:t>
      </w:r>
    </w:p>
    <w:p w14:paraId="1670797A" w14:textId="77777777" w:rsidR="001822B3" w:rsidRPr="00E6450D" w:rsidRDefault="001822B3" w:rsidP="001822B3">
      <w:pPr>
        <w:spacing w:after="0" w:line="240" w:lineRule="auto"/>
        <w:rPr>
          <w:rFonts w:ascii="Arial" w:eastAsia="Arial" w:hAnsi="Arial" w:cs="Arial"/>
          <w:color w:val="000000"/>
          <w:sz w:val="24"/>
          <w:szCs w:val="24"/>
        </w:rPr>
      </w:pPr>
    </w:p>
    <w:p w14:paraId="73F0FEA8" w14:textId="77777777" w:rsidR="001822B3" w:rsidRPr="00E6450D" w:rsidRDefault="001822B3" w:rsidP="001822B3">
      <w:pPr>
        <w:spacing w:after="0" w:line="240" w:lineRule="auto"/>
        <w:rPr>
          <w:rFonts w:ascii="Arial" w:eastAsia="Arial" w:hAnsi="Arial" w:cs="Arial"/>
          <w:sz w:val="24"/>
          <w:szCs w:val="24"/>
        </w:rPr>
      </w:pPr>
      <w:r w:rsidRPr="00E6450D">
        <w:rPr>
          <w:rFonts w:ascii="Arial" w:eastAsia="Arial" w:hAnsi="Arial" w:cs="Arial"/>
          <w:color w:val="000000"/>
          <w:sz w:val="24"/>
          <w:szCs w:val="24"/>
        </w:rPr>
        <w:t>Respectfully submitted,</w:t>
      </w:r>
    </w:p>
    <w:p w14:paraId="17734C4F" w14:textId="77777777" w:rsidR="0099500D" w:rsidRDefault="0099500D" w:rsidP="001822B3">
      <w:pPr>
        <w:spacing w:after="0" w:line="240" w:lineRule="auto"/>
        <w:rPr>
          <w:rFonts w:ascii="Arial" w:eastAsia="Arial" w:hAnsi="Arial" w:cs="Arial"/>
          <w:color w:val="000000"/>
          <w:sz w:val="24"/>
          <w:szCs w:val="24"/>
        </w:rPr>
      </w:pPr>
    </w:p>
    <w:p w14:paraId="628F9FB0" w14:textId="2D81ED28" w:rsidR="00E6450D" w:rsidRPr="00866844" w:rsidRDefault="001822B3" w:rsidP="00E6450D">
      <w:pPr>
        <w:spacing w:after="0" w:line="240" w:lineRule="auto"/>
        <w:rPr>
          <w:rFonts w:ascii="Arial" w:eastAsia="Arial" w:hAnsi="Arial" w:cs="Arial"/>
          <w:sz w:val="24"/>
          <w:szCs w:val="24"/>
        </w:rPr>
      </w:pPr>
      <w:r w:rsidRPr="00E6450D">
        <w:rPr>
          <w:rFonts w:ascii="Arial" w:eastAsia="Arial" w:hAnsi="Arial" w:cs="Arial"/>
          <w:color w:val="000000"/>
          <w:sz w:val="24"/>
          <w:szCs w:val="24"/>
        </w:rPr>
        <w:t>Christine Seaver</w:t>
      </w:r>
      <w:r w:rsidR="00866844">
        <w:rPr>
          <w:rFonts w:ascii="Arial" w:eastAsia="Arial" w:hAnsi="Arial" w:cs="Arial"/>
          <w:sz w:val="24"/>
          <w:szCs w:val="24"/>
        </w:rPr>
        <w:t xml:space="preserve">, </w:t>
      </w:r>
      <w:r w:rsidRPr="00E6450D">
        <w:rPr>
          <w:rFonts w:ascii="Arial" w:eastAsia="Arial" w:hAnsi="Arial" w:cs="Arial"/>
          <w:color w:val="000000"/>
          <w:sz w:val="24"/>
          <w:szCs w:val="24"/>
        </w:rPr>
        <w:t>Secretary</w:t>
      </w:r>
    </w:p>
    <w:sectPr w:rsidR="00E6450D" w:rsidRPr="00866844" w:rsidSect="00E6450D">
      <w:pgSz w:w="12240" w:h="15840"/>
      <w:pgMar w:top="1080" w:right="1440" w:bottom="108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6C3"/>
    <w:multiLevelType w:val="hybridMultilevel"/>
    <w:tmpl w:val="EF1EF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F1989"/>
    <w:multiLevelType w:val="hybridMultilevel"/>
    <w:tmpl w:val="A250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A48A8"/>
    <w:multiLevelType w:val="hybridMultilevel"/>
    <w:tmpl w:val="284E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B5FDB"/>
    <w:multiLevelType w:val="hybridMultilevel"/>
    <w:tmpl w:val="6CF8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9080F"/>
    <w:multiLevelType w:val="hybridMultilevel"/>
    <w:tmpl w:val="E388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76FD3"/>
    <w:multiLevelType w:val="hybridMultilevel"/>
    <w:tmpl w:val="663C8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8F44DD"/>
    <w:multiLevelType w:val="multilevel"/>
    <w:tmpl w:val="269A4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B91487B"/>
    <w:multiLevelType w:val="hybridMultilevel"/>
    <w:tmpl w:val="B354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80715"/>
    <w:multiLevelType w:val="multilevel"/>
    <w:tmpl w:val="BD842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7285BDC"/>
    <w:multiLevelType w:val="hybridMultilevel"/>
    <w:tmpl w:val="210C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854AC"/>
    <w:multiLevelType w:val="multilevel"/>
    <w:tmpl w:val="388A9024"/>
    <w:lvl w:ilvl="0">
      <w:start w:val="1"/>
      <w:numFmt w:val="bullet"/>
      <w:lvlText w:val="●"/>
      <w:lvlJc w:val="left"/>
      <w:pPr>
        <w:ind w:left="852" w:hanging="360"/>
      </w:pPr>
      <w:rPr>
        <w:rFonts w:ascii="Noto Sans Symbols" w:eastAsia="Noto Sans Symbols" w:hAnsi="Noto Sans Symbols" w:cs="Noto Sans Symbols"/>
      </w:rPr>
    </w:lvl>
    <w:lvl w:ilvl="1">
      <w:start w:val="1"/>
      <w:numFmt w:val="bullet"/>
      <w:lvlText w:val="o"/>
      <w:lvlJc w:val="left"/>
      <w:pPr>
        <w:ind w:left="1572" w:hanging="360"/>
      </w:pPr>
      <w:rPr>
        <w:rFonts w:ascii="Courier New" w:eastAsia="Courier New" w:hAnsi="Courier New" w:cs="Courier New"/>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num w:numId="1">
    <w:abstractNumId w:val="8"/>
  </w:num>
  <w:num w:numId="2">
    <w:abstractNumId w:val="6"/>
  </w:num>
  <w:num w:numId="3">
    <w:abstractNumId w:val="10"/>
  </w:num>
  <w:num w:numId="4">
    <w:abstractNumId w:val="9"/>
  </w:num>
  <w:num w:numId="5">
    <w:abstractNumId w:val="4"/>
  </w:num>
  <w:num w:numId="6">
    <w:abstractNumId w:val="3"/>
  </w:num>
  <w:num w:numId="7">
    <w:abstractNumId w:val="5"/>
  </w:num>
  <w:num w:numId="8">
    <w:abstractNumId w:val="2"/>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LQwMLC0NDc3NrK0MLBQ0lEKTi0uzszPAykwqgUA9ZVLOywAAAA="/>
  </w:docVars>
  <w:rsids>
    <w:rsidRoot w:val="001822B3"/>
    <w:rsid w:val="000413C5"/>
    <w:rsid w:val="000673A3"/>
    <w:rsid w:val="000C532C"/>
    <w:rsid w:val="00103829"/>
    <w:rsid w:val="0012641D"/>
    <w:rsid w:val="001569C5"/>
    <w:rsid w:val="001822B3"/>
    <w:rsid w:val="001A1717"/>
    <w:rsid w:val="0020572C"/>
    <w:rsid w:val="002370CC"/>
    <w:rsid w:val="00282C27"/>
    <w:rsid w:val="002D7446"/>
    <w:rsid w:val="00330C8A"/>
    <w:rsid w:val="003A3BF4"/>
    <w:rsid w:val="003E6B50"/>
    <w:rsid w:val="003F42F3"/>
    <w:rsid w:val="00454DA3"/>
    <w:rsid w:val="00481ED9"/>
    <w:rsid w:val="004949B9"/>
    <w:rsid w:val="004D1EFB"/>
    <w:rsid w:val="005C1F84"/>
    <w:rsid w:val="005C4440"/>
    <w:rsid w:val="006B7BFE"/>
    <w:rsid w:val="006E7038"/>
    <w:rsid w:val="00763DF5"/>
    <w:rsid w:val="007C65E2"/>
    <w:rsid w:val="00811A8E"/>
    <w:rsid w:val="00866844"/>
    <w:rsid w:val="00883EB9"/>
    <w:rsid w:val="00886C66"/>
    <w:rsid w:val="0089385B"/>
    <w:rsid w:val="008A7836"/>
    <w:rsid w:val="008E2CF5"/>
    <w:rsid w:val="0099500D"/>
    <w:rsid w:val="009E415F"/>
    <w:rsid w:val="00A11768"/>
    <w:rsid w:val="00A937D0"/>
    <w:rsid w:val="00AD7D7D"/>
    <w:rsid w:val="00B90585"/>
    <w:rsid w:val="00BE2C38"/>
    <w:rsid w:val="00C50B8D"/>
    <w:rsid w:val="00CD2284"/>
    <w:rsid w:val="00D01579"/>
    <w:rsid w:val="00D15ACA"/>
    <w:rsid w:val="00D779CD"/>
    <w:rsid w:val="00D92635"/>
    <w:rsid w:val="00E3017F"/>
    <w:rsid w:val="00E63028"/>
    <w:rsid w:val="00E6450D"/>
    <w:rsid w:val="00E82856"/>
    <w:rsid w:val="00F14B16"/>
    <w:rsid w:val="00F36581"/>
    <w:rsid w:val="00F61624"/>
    <w:rsid w:val="00F705B8"/>
    <w:rsid w:val="00F9554B"/>
    <w:rsid w:val="00FE49EB"/>
    <w:rsid w:val="00FF55A1"/>
    <w:rsid w:val="00FF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B3"/>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B3"/>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0215">
      <w:bodyDiv w:val="1"/>
      <w:marLeft w:val="0"/>
      <w:marRight w:val="0"/>
      <w:marTop w:val="0"/>
      <w:marBottom w:val="0"/>
      <w:divBdr>
        <w:top w:val="none" w:sz="0" w:space="0" w:color="auto"/>
        <w:left w:val="none" w:sz="0" w:space="0" w:color="auto"/>
        <w:bottom w:val="none" w:sz="0" w:space="0" w:color="auto"/>
        <w:right w:val="none" w:sz="0" w:space="0" w:color="auto"/>
      </w:divBdr>
    </w:div>
    <w:div w:id="1168595294">
      <w:bodyDiv w:val="1"/>
      <w:marLeft w:val="0"/>
      <w:marRight w:val="0"/>
      <w:marTop w:val="0"/>
      <w:marBottom w:val="0"/>
      <w:divBdr>
        <w:top w:val="none" w:sz="0" w:space="0" w:color="auto"/>
        <w:left w:val="none" w:sz="0" w:space="0" w:color="auto"/>
        <w:bottom w:val="none" w:sz="0" w:space="0" w:color="auto"/>
        <w:right w:val="none" w:sz="0" w:space="0" w:color="auto"/>
      </w:divBdr>
    </w:div>
    <w:div w:id="1248029315">
      <w:bodyDiv w:val="1"/>
      <w:marLeft w:val="0"/>
      <w:marRight w:val="0"/>
      <w:marTop w:val="0"/>
      <w:marBottom w:val="0"/>
      <w:divBdr>
        <w:top w:val="none" w:sz="0" w:space="0" w:color="auto"/>
        <w:left w:val="none" w:sz="0" w:space="0" w:color="auto"/>
        <w:bottom w:val="none" w:sz="0" w:space="0" w:color="auto"/>
        <w:right w:val="none" w:sz="0" w:space="0" w:color="auto"/>
      </w:divBdr>
    </w:div>
    <w:div w:id="1323313267">
      <w:bodyDiv w:val="1"/>
      <w:marLeft w:val="0"/>
      <w:marRight w:val="0"/>
      <w:marTop w:val="0"/>
      <w:marBottom w:val="0"/>
      <w:divBdr>
        <w:top w:val="none" w:sz="0" w:space="0" w:color="auto"/>
        <w:left w:val="none" w:sz="0" w:space="0" w:color="auto"/>
        <w:bottom w:val="none" w:sz="0" w:space="0" w:color="auto"/>
        <w:right w:val="none" w:sz="0" w:space="0" w:color="auto"/>
      </w:divBdr>
    </w:div>
    <w:div w:id="1788312857">
      <w:bodyDiv w:val="1"/>
      <w:marLeft w:val="0"/>
      <w:marRight w:val="0"/>
      <w:marTop w:val="0"/>
      <w:marBottom w:val="0"/>
      <w:divBdr>
        <w:top w:val="none" w:sz="0" w:space="0" w:color="auto"/>
        <w:left w:val="none" w:sz="0" w:space="0" w:color="auto"/>
        <w:bottom w:val="none" w:sz="0" w:space="0" w:color="auto"/>
        <w:right w:val="none" w:sz="0" w:space="0" w:color="auto"/>
      </w:divBdr>
    </w:div>
    <w:div w:id="19172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2022-11-01T18:50:00Z</cp:lastPrinted>
  <dcterms:created xsi:type="dcterms:W3CDTF">2023-05-02T21:09:00Z</dcterms:created>
  <dcterms:modified xsi:type="dcterms:W3CDTF">2023-05-02T21:09:00Z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d1e1713742f1c08a35ff51a7703e17e52e3d9e9fd41b63b7cf25521812d9ac56</vt:lpwstr>
  </property>
</Properties>
</file>