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CE1696" w:rsidRDefault="00CE1696" w:rsidP="00CE1696">
      <w:pPr>
        <w:pStyle w:val="NoSpacing"/>
        <w:jc w:val="center"/>
        <w:rPr>
          <w:sz w:val="24"/>
          <w:szCs w:val="24"/>
        </w:rPr>
      </w:pPr>
      <w:bookmarkStart w:id="0" w:name="_GoBack"/>
      <w:bookmarkEnd w:id="0"/>
      <w:r w:rsidRPr="00CE1696">
        <w:rPr>
          <w:sz w:val="24"/>
          <w:szCs w:val="24"/>
        </w:rPr>
        <w:t>Hopedale Historical Commission</w:t>
      </w:r>
      <w:r w:rsidR="005B57C5">
        <w:rPr>
          <w:sz w:val="24"/>
          <w:szCs w:val="24"/>
        </w:rPr>
        <w:t xml:space="preserve"> </w:t>
      </w:r>
      <w:r w:rsidRPr="00CE1696">
        <w:rPr>
          <w:sz w:val="24"/>
          <w:szCs w:val="24"/>
        </w:rPr>
        <w:t>Meeting Minutes</w:t>
      </w:r>
    </w:p>
    <w:p w:rsidR="005B57C5" w:rsidRDefault="005B57C5" w:rsidP="005B57C5">
      <w:pPr>
        <w:pStyle w:val="NoSpacing"/>
        <w:jc w:val="center"/>
        <w:rPr>
          <w:sz w:val="24"/>
          <w:szCs w:val="24"/>
        </w:rPr>
      </w:pPr>
      <w:r>
        <w:rPr>
          <w:sz w:val="24"/>
          <w:szCs w:val="24"/>
        </w:rPr>
        <w:t xml:space="preserve">Wednesday, </w:t>
      </w:r>
      <w:r w:rsidR="00BB749F">
        <w:rPr>
          <w:sz w:val="24"/>
          <w:szCs w:val="24"/>
        </w:rPr>
        <w:t>February 1</w:t>
      </w:r>
      <w:r w:rsidRPr="00CE1696">
        <w:rPr>
          <w:sz w:val="24"/>
          <w:szCs w:val="24"/>
        </w:rPr>
        <w:t>, 2017</w:t>
      </w:r>
    </w:p>
    <w:p w:rsidR="00CE1696" w:rsidRPr="00CE1696" w:rsidRDefault="00CE1696" w:rsidP="00CE1696">
      <w:pPr>
        <w:pStyle w:val="NoSpacing"/>
        <w:jc w:val="center"/>
        <w:rPr>
          <w:sz w:val="24"/>
          <w:szCs w:val="24"/>
        </w:rPr>
      </w:pPr>
      <w:r w:rsidRPr="00CE1696">
        <w:rPr>
          <w:sz w:val="24"/>
          <w:szCs w:val="24"/>
        </w:rPr>
        <w:t>Little Red Shop Museum</w:t>
      </w:r>
    </w:p>
    <w:p w:rsidR="00CE1696" w:rsidRDefault="00CE1696" w:rsidP="00CE1696">
      <w:pPr>
        <w:pStyle w:val="NoSpacing"/>
        <w:jc w:val="center"/>
        <w:rPr>
          <w:sz w:val="24"/>
          <w:szCs w:val="24"/>
        </w:rPr>
      </w:pPr>
      <w:r w:rsidRPr="00CE1696">
        <w:rPr>
          <w:sz w:val="24"/>
          <w:szCs w:val="24"/>
        </w:rPr>
        <w:t>12 Hopedale Street</w:t>
      </w:r>
      <w:r w:rsidR="005B57C5">
        <w:rPr>
          <w:sz w:val="24"/>
          <w:szCs w:val="24"/>
        </w:rPr>
        <w:t>, Hopedale, Massachusetts</w:t>
      </w:r>
    </w:p>
    <w:p w:rsidR="00CE1696" w:rsidRDefault="00CE1696" w:rsidP="00CE1696">
      <w:pPr>
        <w:pStyle w:val="NoSpacing"/>
        <w:jc w:val="center"/>
        <w:rPr>
          <w:sz w:val="24"/>
          <w:szCs w:val="24"/>
        </w:rPr>
      </w:pPr>
    </w:p>
    <w:p w:rsidR="00CE1696" w:rsidRDefault="00CE1696" w:rsidP="00CE1696">
      <w:pPr>
        <w:pStyle w:val="NoSpacing"/>
        <w:ind w:left="990" w:hanging="900"/>
        <w:rPr>
          <w:sz w:val="24"/>
          <w:szCs w:val="24"/>
        </w:rPr>
      </w:pPr>
      <w:r w:rsidRPr="005B57C5">
        <w:rPr>
          <w:b/>
          <w:sz w:val="24"/>
          <w:szCs w:val="24"/>
        </w:rPr>
        <w:t>Present:</w:t>
      </w:r>
      <w:r>
        <w:rPr>
          <w:sz w:val="24"/>
          <w:szCs w:val="24"/>
        </w:rPr>
        <w:t xml:space="preserve">  Jonathan Chase, Co-Chairman; </w:t>
      </w:r>
      <w:r w:rsidR="005B57C5">
        <w:rPr>
          <w:sz w:val="24"/>
          <w:szCs w:val="24"/>
        </w:rPr>
        <w:t xml:space="preserve">Raymond Andreotti, Treasurer; </w:t>
      </w:r>
      <w:r>
        <w:rPr>
          <w:sz w:val="24"/>
          <w:szCs w:val="24"/>
        </w:rPr>
        <w:t>Su</w:t>
      </w:r>
      <w:r w:rsidR="005B57C5">
        <w:rPr>
          <w:sz w:val="24"/>
          <w:szCs w:val="24"/>
        </w:rPr>
        <w:t>zan</w:t>
      </w:r>
      <w:r>
        <w:rPr>
          <w:sz w:val="24"/>
          <w:szCs w:val="24"/>
        </w:rPr>
        <w:t xml:space="preserve"> Ciaramicoli, Co-Chairman and Recording Secretary; Barbara Kochon; </w:t>
      </w:r>
      <w:r w:rsidR="00BB749F">
        <w:rPr>
          <w:sz w:val="24"/>
          <w:szCs w:val="24"/>
        </w:rPr>
        <w:t xml:space="preserve">Kelly Merchant </w:t>
      </w:r>
    </w:p>
    <w:p w:rsidR="00CE1696" w:rsidRDefault="00CE1696" w:rsidP="00CE1696">
      <w:pPr>
        <w:pStyle w:val="NoSpacing"/>
        <w:ind w:hanging="990"/>
        <w:rPr>
          <w:sz w:val="24"/>
          <w:szCs w:val="24"/>
        </w:rPr>
      </w:pPr>
    </w:p>
    <w:p w:rsidR="00CE1696" w:rsidRDefault="00CE1696" w:rsidP="00CE1696">
      <w:pPr>
        <w:pStyle w:val="NoSpacing"/>
        <w:ind w:left="990" w:hanging="990"/>
        <w:rPr>
          <w:sz w:val="24"/>
          <w:szCs w:val="24"/>
        </w:rPr>
      </w:pPr>
      <w:r w:rsidRPr="001E3264">
        <w:rPr>
          <w:b/>
          <w:sz w:val="24"/>
          <w:szCs w:val="24"/>
        </w:rPr>
        <w:t xml:space="preserve">   Absent:</w:t>
      </w:r>
      <w:r>
        <w:rPr>
          <w:sz w:val="24"/>
          <w:szCs w:val="24"/>
        </w:rPr>
        <w:t xml:space="preserve"> </w:t>
      </w:r>
      <w:r>
        <w:rPr>
          <w:sz w:val="24"/>
          <w:szCs w:val="24"/>
        </w:rPr>
        <w:tab/>
      </w:r>
      <w:r w:rsidR="00BB749F">
        <w:rPr>
          <w:sz w:val="24"/>
          <w:szCs w:val="24"/>
        </w:rPr>
        <w:t>Fred Oldfield</w:t>
      </w:r>
    </w:p>
    <w:p w:rsidR="00CE1696" w:rsidRDefault="00CE1696" w:rsidP="00CE1696">
      <w:pPr>
        <w:pStyle w:val="NoSpacing"/>
        <w:ind w:left="990" w:hanging="990"/>
        <w:rPr>
          <w:sz w:val="24"/>
          <w:szCs w:val="24"/>
        </w:rPr>
      </w:pPr>
    </w:p>
    <w:p w:rsidR="00CE1696" w:rsidRDefault="00CE1696" w:rsidP="00CE1696">
      <w:pPr>
        <w:pStyle w:val="NoSpacing"/>
        <w:ind w:left="990" w:hanging="990"/>
        <w:rPr>
          <w:sz w:val="24"/>
          <w:szCs w:val="24"/>
        </w:rPr>
      </w:pPr>
      <w:r>
        <w:rPr>
          <w:sz w:val="24"/>
          <w:szCs w:val="24"/>
        </w:rPr>
        <w:t>The meeting was called to order</w:t>
      </w:r>
      <w:r w:rsidR="001E3264">
        <w:rPr>
          <w:sz w:val="24"/>
          <w:szCs w:val="24"/>
        </w:rPr>
        <w:t>,</w:t>
      </w:r>
      <w:r>
        <w:rPr>
          <w:sz w:val="24"/>
          <w:szCs w:val="24"/>
        </w:rPr>
        <w:t xml:space="preserve"> by Co-Chairman Jonathan Chase at 7:0</w:t>
      </w:r>
      <w:r w:rsidR="00BB749F">
        <w:rPr>
          <w:sz w:val="24"/>
          <w:szCs w:val="24"/>
        </w:rPr>
        <w:t>5</w:t>
      </w:r>
      <w:r>
        <w:rPr>
          <w:sz w:val="24"/>
          <w:szCs w:val="24"/>
        </w:rPr>
        <w:t xml:space="preserve"> p.m.</w:t>
      </w:r>
    </w:p>
    <w:p w:rsidR="00CE1696" w:rsidRDefault="00CE1696" w:rsidP="00CE1696">
      <w:pPr>
        <w:pStyle w:val="NoSpacing"/>
        <w:ind w:left="990" w:hanging="990"/>
        <w:rPr>
          <w:sz w:val="24"/>
          <w:szCs w:val="24"/>
        </w:rPr>
      </w:pPr>
    </w:p>
    <w:p w:rsidR="00CE1696" w:rsidRDefault="00CE5397" w:rsidP="00CE5397">
      <w:pPr>
        <w:pStyle w:val="NoSpacing"/>
        <w:rPr>
          <w:sz w:val="24"/>
          <w:szCs w:val="24"/>
        </w:rPr>
      </w:pPr>
      <w:r>
        <w:rPr>
          <w:sz w:val="24"/>
          <w:szCs w:val="24"/>
        </w:rPr>
        <w:t xml:space="preserve">The </w:t>
      </w:r>
      <w:r w:rsidR="001E3264" w:rsidRPr="001E3264">
        <w:rPr>
          <w:b/>
          <w:sz w:val="24"/>
          <w:szCs w:val="24"/>
        </w:rPr>
        <w:t>M</w:t>
      </w:r>
      <w:r w:rsidRPr="001E3264">
        <w:rPr>
          <w:b/>
          <w:sz w:val="24"/>
          <w:szCs w:val="24"/>
        </w:rPr>
        <w:t xml:space="preserve">inutes </w:t>
      </w:r>
      <w:r w:rsidR="001E3264" w:rsidRPr="001E3264">
        <w:rPr>
          <w:b/>
          <w:sz w:val="24"/>
          <w:szCs w:val="24"/>
        </w:rPr>
        <w:t>of</w:t>
      </w:r>
      <w:r w:rsidRPr="001E3264">
        <w:rPr>
          <w:b/>
          <w:sz w:val="24"/>
          <w:szCs w:val="24"/>
        </w:rPr>
        <w:t xml:space="preserve"> the </w:t>
      </w:r>
      <w:r w:rsidR="00BB749F">
        <w:rPr>
          <w:b/>
          <w:sz w:val="24"/>
          <w:szCs w:val="24"/>
        </w:rPr>
        <w:t>January</w:t>
      </w:r>
      <w:r w:rsidRPr="001E3264">
        <w:rPr>
          <w:b/>
          <w:sz w:val="24"/>
          <w:szCs w:val="24"/>
        </w:rPr>
        <w:t xml:space="preserve"> </w:t>
      </w:r>
      <w:r w:rsidR="00BB749F">
        <w:rPr>
          <w:b/>
          <w:sz w:val="24"/>
          <w:szCs w:val="24"/>
        </w:rPr>
        <w:t>5</w:t>
      </w:r>
      <w:r w:rsidRPr="001E3264">
        <w:rPr>
          <w:b/>
          <w:sz w:val="24"/>
          <w:szCs w:val="24"/>
        </w:rPr>
        <w:t>, 201</w:t>
      </w:r>
      <w:r w:rsidR="00BB749F">
        <w:rPr>
          <w:b/>
          <w:sz w:val="24"/>
          <w:szCs w:val="24"/>
        </w:rPr>
        <w:t>7</w:t>
      </w:r>
      <w:r w:rsidRPr="001E3264">
        <w:rPr>
          <w:b/>
          <w:sz w:val="24"/>
          <w:szCs w:val="24"/>
        </w:rPr>
        <w:t xml:space="preserve"> </w:t>
      </w:r>
      <w:r w:rsidR="001E3264" w:rsidRPr="001E3264">
        <w:rPr>
          <w:b/>
          <w:sz w:val="24"/>
          <w:szCs w:val="24"/>
        </w:rPr>
        <w:t xml:space="preserve">HHC </w:t>
      </w:r>
      <w:r w:rsidRPr="001E3264">
        <w:rPr>
          <w:b/>
          <w:sz w:val="24"/>
          <w:szCs w:val="24"/>
        </w:rPr>
        <w:t>meeting</w:t>
      </w:r>
      <w:r w:rsidR="001E3264">
        <w:rPr>
          <w:sz w:val="24"/>
          <w:szCs w:val="24"/>
        </w:rPr>
        <w:t>, prepared by Sue Ciaramicoli,</w:t>
      </w:r>
      <w:r>
        <w:rPr>
          <w:sz w:val="24"/>
          <w:szCs w:val="24"/>
        </w:rPr>
        <w:t xml:space="preserve"> were emailed </w:t>
      </w:r>
      <w:r w:rsidR="001E3264">
        <w:rPr>
          <w:sz w:val="24"/>
          <w:szCs w:val="24"/>
        </w:rPr>
        <w:t xml:space="preserve">to members of the HHC </w:t>
      </w:r>
      <w:r>
        <w:rPr>
          <w:sz w:val="24"/>
          <w:szCs w:val="24"/>
        </w:rPr>
        <w:t xml:space="preserve">on </w:t>
      </w:r>
      <w:r w:rsidR="001E3264">
        <w:rPr>
          <w:sz w:val="24"/>
          <w:szCs w:val="24"/>
        </w:rPr>
        <w:t>1/</w:t>
      </w:r>
      <w:r w:rsidR="00902C6B">
        <w:rPr>
          <w:sz w:val="24"/>
          <w:szCs w:val="24"/>
        </w:rPr>
        <w:t>31</w:t>
      </w:r>
      <w:r w:rsidR="001E3264">
        <w:rPr>
          <w:sz w:val="24"/>
          <w:szCs w:val="24"/>
        </w:rPr>
        <w:t xml:space="preserve">/17 at </w:t>
      </w:r>
      <w:r w:rsidR="00902C6B">
        <w:rPr>
          <w:sz w:val="24"/>
          <w:szCs w:val="24"/>
        </w:rPr>
        <w:t>8</w:t>
      </w:r>
      <w:r w:rsidR="008F2787">
        <w:rPr>
          <w:sz w:val="24"/>
          <w:szCs w:val="24"/>
        </w:rPr>
        <w:t>:</w:t>
      </w:r>
      <w:r w:rsidR="00902C6B">
        <w:rPr>
          <w:sz w:val="24"/>
          <w:szCs w:val="24"/>
        </w:rPr>
        <w:t>4</w:t>
      </w:r>
      <w:r w:rsidR="008F2787">
        <w:rPr>
          <w:sz w:val="24"/>
          <w:szCs w:val="24"/>
        </w:rPr>
        <w:t>2 p.m.</w:t>
      </w:r>
      <w:r>
        <w:rPr>
          <w:sz w:val="24"/>
          <w:szCs w:val="24"/>
        </w:rPr>
        <w:t xml:space="preserve">  </w:t>
      </w:r>
      <w:r w:rsidR="001E3264">
        <w:rPr>
          <w:sz w:val="24"/>
          <w:szCs w:val="24"/>
        </w:rPr>
        <w:t xml:space="preserve">Sue also brought a copy to the meeting for review.  A motion was made by </w:t>
      </w:r>
      <w:r w:rsidR="00902C6B">
        <w:rPr>
          <w:sz w:val="24"/>
          <w:szCs w:val="24"/>
        </w:rPr>
        <w:t>Barbara Kochon</w:t>
      </w:r>
      <w:r w:rsidR="001E3264">
        <w:rPr>
          <w:sz w:val="24"/>
          <w:szCs w:val="24"/>
        </w:rPr>
        <w:t xml:space="preserve"> and seconded by </w:t>
      </w:r>
      <w:r w:rsidR="00902C6B">
        <w:rPr>
          <w:sz w:val="24"/>
          <w:szCs w:val="24"/>
        </w:rPr>
        <w:t>Kelly Merchant</w:t>
      </w:r>
      <w:r w:rsidR="001E3264">
        <w:rPr>
          <w:sz w:val="24"/>
          <w:szCs w:val="24"/>
        </w:rPr>
        <w:t>, to accept the Meeting Minutes as emailed.</w:t>
      </w:r>
      <w:r>
        <w:rPr>
          <w:sz w:val="24"/>
          <w:szCs w:val="24"/>
        </w:rPr>
        <w:t xml:space="preserve">  Jonathan asked if there needed to be any </w:t>
      </w:r>
      <w:r w:rsidR="001E3264">
        <w:rPr>
          <w:sz w:val="24"/>
          <w:szCs w:val="24"/>
        </w:rPr>
        <w:t xml:space="preserve">further discussion about the last meeting’s minutes. </w:t>
      </w:r>
      <w:r>
        <w:rPr>
          <w:sz w:val="24"/>
          <w:szCs w:val="24"/>
        </w:rPr>
        <w:t xml:space="preserve"> There being none, </w:t>
      </w:r>
      <w:r w:rsidR="001E3264">
        <w:rPr>
          <w:sz w:val="24"/>
          <w:szCs w:val="24"/>
        </w:rPr>
        <w:t xml:space="preserve">and none opposed, </w:t>
      </w:r>
      <w:r>
        <w:rPr>
          <w:sz w:val="24"/>
          <w:szCs w:val="24"/>
        </w:rPr>
        <w:t>the motion passed.</w:t>
      </w:r>
    </w:p>
    <w:p w:rsidR="00CE5397" w:rsidRDefault="00CE5397" w:rsidP="00CE5397">
      <w:pPr>
        <w:pStyle w:val="NoSpacing"/>
        <w:rPr>
          <w:sz w:val="24"/>
          <w:szCs w:val="24"/>
        </w:rPr>
      </w:pPr>
    </w:p>
    <w:p w:rsidR="00CE5397" w:rsidRDefault="00CE5397" w:rsidP="00CE5397">
      <w:pPr>
        <w:pStyle w:val="NoSpacing"/>
        <w:rPr>
          <w:sz w:val="24"/>
          <w:szCs w:val="24"/>
        </w:rPr>
      </w:pPr>
      <w:r w:rsidRPr="001E3264">
        <w:rPr>
          <w:b/>
          <w:sz w:val="24"/>
          <w:szCs w:val="24"/>
        </w:rPr>
        <w:t>Treasurer’s Report</w:t>
      </w:r>
      <w:r>
        <w:rPr>
          <w:sz w:val="24"/>
          <w:szCs w:val="24"/>
        </w:rPr>
        <w:t xml:space="preserve"> – Ray Andreotti</w:t>
      </w:r>
    </w:p>
    <w:p w:rsidR="00CE5397" w:rsidRDefault="00CE5397" w:rsidP="00CE5397">
      <w:pPr>
        <w:pStyle w:val="NoSpacing"/>
        <w:rPr>
          <w:sz w:val="24"/>
          <w:szCs w:val="24"/>
        </w:rPr>
      </w:pPr>
    </w:p>
    <w:p w:rsidR="001E3264" w:rsidRPr="001E3264" w:rsidRDefault="00902C6B" w:rsidP="00CE5397">
      <w:pPr>
        <w:pStyle w:val="NoSpacing"/>
        <w:rPr>
          <w:b/>
          <w:sz w:val="24"/>
          <w:szCs w:val="24"/>
        </w:rPr>
      </w:pPr>
      <w:r>
        <w:rPr>
          <w:b/>
          <w:sz w:val="24"/>
          <w:szCs w:val="24"/>
        </w:rPr>
        <w:t>January</w:t>
      </w:r>
      <w:r w:rsidR="001E3264" w:rsidRPr="001E3264">
        <w:rPr>
          <w:b/>
          <w:sz w:val="24"/>
          <w:szCs w:val="24"/>
        </w:rPr>
        <w:t xml:space="preserve"> expenses</w:t>
      </w:r>
    </w:p>
    <w:p w:rsidR="001E3264" w:rsidRDefault="001E3264" w:rsidP="00CE5397">
      <w:pPr>
        <w:pStyle w:val="NoSpacing"/>
        <w:rPr>
          <w:sz w:val="24"/>
          <w:szCs w:val="24"/>
        </w:rPr>
      </w:pPr>
    </w:p>
    <w:p w:rsidR="00CE5397" w:rsidRDefault="00CE5397" w:rsidP="00CE5397">
      <w:pPr>
        <w:pStyle w:val="NoSpacing"/>
        <w:rPr>
          <w:sz w:val="24"/>
          <w:szCs w:val="24"/>
        </w:rPr>
      </w:pPr>
      <w:r>
        <w:rPr>
          <w:sz w:val="24"/>
          <w:szCs w:val="24"/>
        </w:rPr>
        <w:t>National Grid - $12</w:t>
      </w:r>
      <w:r w:rsidR="00902C6B">
        <w:rPr>
          <w:sz w:val="24"/>
          <w:szCs w:val="24"/>
        </w:rPr>
        <w:t>8</w:t>
      </w:r>
      <w:r>
        <w:rPr>
          <w:sz w:val="24"/>
          <w:szCs w:val="24"/>
        </w:rPr>
        <w:t>.</w:t>
      </w:r>
      <w:r w:rsidR="00902C6B">
        <w:rPr>
          <w:sz w:val="24"/>
          <w:szCs w:val="24"/>
        </w:rPr>
        <w:t>9</w:t>
      </w:r>
      <w:r>
        <w:rPr>
          <w:sz w:val="24"/>
          <w:szCs w:val="24"/>
        </w:rPr>
        <w:t>1 (1/9)</w:t>
      </w:r>
    </w:p>
    <w:p w:rsidR="00471814" w:rsidRDefault="003657EC" w:rsidP="00CE5397">
      <w:pPr>
        <w:pStyle w:val="NoSpacing"/>
        <w:rPr>
          <w:sz w:val="24"/>
          <w:szCs w:val="24"/>
        </w:rPr>
      </w:pPr>
      <w:r>
        <w:rPr>
          <w:sz w:val="24"/>
          <w:szCs w:val="24"/>
        </w:rPr>
        <w:t>Instar</w:t>
      </w:r>
      <w:r w:rsidR="00471814">
        <w:rPr>
          <w:sz w:val="24"/>
          <w:szCs w:val="24"/>
        </w:rPr>
        <w:t xml:space="preserve"> (Eversource) - $112.74 (1/5)</w:t>
      </w:r>
    </w:p>
    <w:p w:rsidR="00CE5397" w:rsidRDefault="00CE5397" w:rsidP="00CE5397">
      <w:pPr>
        <w:pStyle w:val="NoSpacing"/>
        <w:rPr>
          <w:sz w:val="24"/>
          <w:szCs w:val="24"/>
        </w:rPr>
      </w:pPr>
      <w:r>
        <w:rPr>
          <w:sz w:val="24"/>
          <w:szCs w:val="24"/>
        </w:rPr>
        <w:t>Comcast - $9</w:t>
      </w:r>
      <w:r w:rsidR="00902C6B">
        <w:rPr>
          <w:sz w:val="24"/>
          <w:szCs w:val="24"/>
        </w:rPr>
        <w:t>7</w:t>
      </w:r>
      <w:r>
        <w:rPr>
          <w:sz w:val="24"/>
          <w:szCs w:val="24"/>
        </w:rPr>
        <w:t>.</w:t>
      </w:r>
      <w:r w:rsidR="00902C6B">
        <w:rPr>
          <w:sz w:val="24"/>
          <w:szCs w:val="24"/>
        </w:rPr>
        <w:t>53</w:t>
      </w:r>
      <w:r>
        <w:rPr>
          <w:sz w:val="24"/>
          <w:szCs w:val="24"/>
        </w:rPr>
        <w:t xml:space="preserve"> (1/1</w:t>
      </w:r>
      <w:r w:rsidR="002C7D61">
        <w:rPr>
          <w:sz w:val="24"/>
          <w:szCs w:val="24"/>
        </w:rPr>
        <w:t>0</w:t>
      </w:r>
      <w:r>
        <w:rPr>
          <w:sz w:val="24"/>
          <w:szCs w:val="24"/>
        </w:rPr>
        <w:t>)</w:t>
      </w:r>
    </w:p>
    <w:p w:rsidR="00902C6B" w:rsidRDefault="00902C6B" w:rsidP="00CE5397">
      <w:pPr>
        <w:pStyle w:val="NoSpacing"/>
        <w:rPr>
          <w:sz w:val="24"/>
          <w:szCs w:val="24"/>
        </w:rPr>
      </w:pPr>
      <w:r>
        <w:rPr>
          <w:sz w:val="24"/>
          <w:szCs w:val="24"/>
        </w:rPr>
        <w:t>Eco-System Pest Control - $95.00 (1/16)</w:t>
      </w:r>
    </w:p>
    <w:p w:rsidR="00902C6B" w:rsidRDefault="00902C6B" w:rsidP="00CE5397">
      <w:pPr>
        <w:pStyle w:val="NoSpacing"/>
        <w:rPr>
          <w:sz w:val="24"/>
          <w:szCs w:val="24"/>
        </w:rPr>
      </w:pPr>
      <w:r>
        <w:rPr>
          <w:sz w:val="24"/>
          <w:szCs w:val="24"/>
        </w:rPr>
        <w:t>Water and Sewer - $100.38 (1/18)</w:t>
      </w:r>
    </w:p>
    <w:p w:rsidR="00CE5397" w:rsidRDefault="00CE5397" w:rsidP="00CE5397">
      <w:pPr>
        <w:pStyle w:val="NoSpacing"/>
        <w:rPr>
          <w:sz w:val="24"/>
          <w:szCs w:val="24"/>
        </w:rPr>
      </w:pPr>
      <w:r>
        <w:rPr>
          <w:sz w:val="24"/>
          <w:szCs w:val="24"/>
        </w:rPr>
        <w:t>Verizon - $12.9</w:t>
      </w:r>
      <w:r w:rsidR="00471814">
        <w:rPr>
          <w:sz w:val="24"/>
          <w:szCs w:val="24"/>
        </w:rPr>
        <w:t>5</w:t>
      </w:r>
      <w:r>
        <w:rPr>
          <w:sz w:val="24"/>
          <w:szCs w:val="24"/>
        </w:rPr>
        <w:t xml:space="preserve"> (1/)</w:t>
      </w:r>
    </w:p>
    <w:p w:rsidR="00471814" w:rsidRDefault="00471814" w:rsidP="00CE5397">
      <w:pPr>
        <w:pStyle w:val="NoSpacing"/>
        <w:rPr>
          <w:sz w:val="24"/>
          <w:szCs w:val="24"/>
        </w:rPr>
      </w:pPr>
      <w:r>
        <w:rPr>
          <w:sz w:val="24"/>
          <w:szCs w:val="24"/>
        </w:rPr>
        <w:t>Signs Plus - $106.00 (new sign board panels and box new letters)</w:t>
      </w:r>
    </w:p>
    <w:p w:rsidR="00CE5397" w:rsidRDefault="00471814" w:rsidP="00CE5397">
      <w:pPr>
        <w:pStyle w:val="NoSpacing"/>
        <w:rPr>
          <w:sz w:val="24"/>
          <w:szCs w:val="24"/>
        </w:rPr>
      </w:pPr>
      <w:r>
        <w:rPr>
          <w:sz w:val="24"/>
          <w:szCs w:val="24"/>
        </w:rPr>
        <w:t>Reimbursements to Sue Ciaramicoli:</w:t>
      </w:r>
    </w:p>
    <w:p w:rsidR="00471814" w:rsidRDefault="00471814" w:rsidP="00471814">
      <w:pPr>
        <w:pStyle w:val="NoSpacing"/>
        <w:numPr>
          <w:ilvl w:val="0"/>
          <w:numId w:val="3"/>
        </w:numPr>
        <w:rPr>
          <w:sz w:val="24"/>
          <w:szCs w:val="24"/>
        </w:rPr>
      </w:pPr>
      <w:r>
        <w:rPr>
          <w:sz w:val="24"/>
          <w:szCs w:val="24"/>
        </w:rPr>
        <w:t>BHC Partnership Grant purchases reimbursement - $2,153.13</w:t>
      </w:r>
    </w:p>
    <w:p w:rsidR="00471814" w:rsidRDefault="00471814" w:rsidP="00471814">
      <w:pPr>
        <w:pStyle w:val="NoSpacing"/>
        <w:rPr>
          <w:sz w:val="24"/>
          <w:szCs w:val="24"/>
        </w:rPr>
      </w:pPr>
    </w:p>
    <w:p w:rsidR="00094F1C" w:rsidRDefault="00094F1C" w:rsidP="00094F1C">
      <w:pPr>
        <w:pStyle w:val="NoSpacing"/>
        <w:rPr>
          <w:sz w:val="24"/>
          <w:szCs w:val="24"/>
        </w:rPr>
      </w:pPr>
      <w:r>
        <w:rPr>
          <w:sz w:val="24"/>
          <w:szCs w:val="24"/>
        </w:rPr>
        <w:t>Sue made a motion to pay $100 to Cleaning by Kelly for cleaning the Museum.  The motion was seconded by Ray Andreotti, as presented.  Jonathan asked if there needed to be any further discussion about the reimbursement request.  There being none, and none opposed, the motion passed.</w:t>
      </w:r>
    </w:p>
    <w:p w:rsidR="00094F1C" w:rsidRDefault="00094F1C" w:rsidP="00094F1C">
      <w:pPr>
        <w:pStyle w:val="NoSpacing"/>
        <w:rPr>
          <w:sz w:val="24"/>
          <w:szCs w:val="24"/>
        </w:rPr>
      </w:pPr>
    </w:p>
    <w:p w:rsidR="00E86399" w:rsidRDefault="00E86399" w:rsidP="00E86399">
      <w:pPr>
        <w:pStyle w:val="NoSpacing"/>
        <w:rPr>
          <w:sz w:val="24"/>
          <w:szCs w:val="24"/>
        </w:rPr>
      </w:pPr>
      <w:r>
        <w:rPr>
          <w:sz w:val="24"/>
          <w:szCs w:val="24"/>
        </w:rPr>
        <w:t>Sue reported that she will ask the Friends of Historic Hopedale to pay the $150 cost of painting the bookcase.</w:t>
      </w:r>
    </w:p>
    <w:p w:rsidR="00E86399" w:rsidRDefault="00E86399" w:rsidP="00CE5397">
      <w:pPr>
        <w:pStyle w:val="NoSpacing"/>
        <w:rPr>
          <w:b/>
          <w:sz w:val="24"/>
          <w:szCs w:val="24"/>
        </w:rPr>
      </w:pPr>
    </w:p>
    <w:p w:rsidR="009E20F1" w:rsidRDefault="001E3264" w:rsidP="00CE5397">
      <w:pPr>
        <w:pStyle w:val="NoSpacing"/>
        <w:rPr>
          <w:sz w:val="24"/>
          <w:szCs w:val="24"/>
        </w:rPr>
      </w:pPr>
      <w:r w:rsidRPr="001E3264">
        <w:rPr>
          <w:b/>
          <w:sz w:val="24"/>
          <w:szCs w:val="24"/>
        </w:rPr>
        <w:t>BHC Partnership Grant – Cataloging Project</w:t>
      </w:r>
      <w:r w:rsidR="00CE5397" w:rsidRPr="001E3264">
        <w:rPr>
          <w:sz w:val="24"/>
          <w:szCs w:val="24"/>
        </w:rPr>
        <w:t xml:space="preserve"> </w:t>
      </w:r>
      <w:r w:rsidR="00CE5397">
        <w:rPr>
          <w:sz w:val="24"/>
          <w:szCs w:val="24"/>
        </w:rPr>
        <w:t xml:space="preserve">– Sue </w:t>
      </w:r>
      <w:r w:rsidR="00902C6B">
        <w:rPr>
          <w:sz w:val="24"/>
          <w:szCs w:val="24"/>
        </w:rPr>
        <w:t>was</w:t>
      </w:r>
      <w:r w:rsidR="00CE5397">
        <w:rPr>
          <w:sz w:val="24"/>
          <w:szCs w:val="24"/>
        </w:rPr>
        <w:t xml:space="preserve"> reimbursed for purchases </w:t>
      </w:r>
      <w:r w:rsidR="009322FE">
        <w:rPr>
          <w:sz w:val="24"/>
          <w:szCs w:val="24"/>
        </w:rPr>
        <w:t xml:space="preserve">she </w:t>
      </w:r>
      <w:r w:rsidR="00CE5397">
        <w:rPr>
          <w:sz w:val="24"/>
          <w:szCs w:val="24"/>
        </w:rPr>
        <w:t>made as part of the BHC Partnership Grant totaling $2,1</w:t>
      </w:r>
      <w:r w:rsidR="002C7D61">
        <w:rPr>
          <w:sz w:val="24"/>
          <w:szCs w:val="24"/>
        </w:rPr>
        <w:t>53</w:t>
      </w:r>
      <w:r w:rsidR="00CE5397">
        <w:rPr>
          <w:sz w:val="24"/>
          <w:szCs w:val="24"/>
        </w:rPr>
        <w:t>.</w:t>
      </w:r>
      <w:r w:rsidR="002C7D61">
        <w:rPr>
          <w:sz w:val="24"/>
          <w:szCs w:val="24"/>
        </w:rPr>
        <w:t>13</w:t>
      </w:r>
      <w:r w:rsidR="00CE5397">
        <w:rPr>
          <w:sz w:val="24"/>
          <w:szCs w:val="24"/>
        </w:rPr>
        <w:t xml:space="preserve">.  </w:t>
      </w:r>
      <w:r w:rsidR="009322FE">
        <w:rPr>
          <w:sz w:val="24"/>
          <w:szCs w:val="24"/>
        </w:rPr>
        <w:t xml:space="preserve">This differed from the original </w:t>
      </w:r>
      <w:r w:rsidR="00295898">
        <w:rPr>
          <w:sz w:val="24"/>
          <w:szCs w:val="24"/>
        </w:rPr>
        <w:t xml:space="preserve">amount </w:t>
      </w:r>
      <w:r w:rsidR="009322FE">
        <w:rPr>
          <w:sz w:val="24"/>
          <w:szCs w:val="24"/>
        </w:rPr>
        <w:t xml:space="preserve">reported last month by $34.88. Municipalities are not allowed to pay sales tax.  </w:t>
      </w:r>
      <w:r w:rsidR="002C7D61">
        <w:rPr>
          <w:sz w:val="24"/>
          <w:szCs w:val="24"/>
        </w:rPr>
        <w:t>Sue was</w:t>
      </w:r>
      <w:r w:rsidR="008E454C">
        <w:rPr>
          <w:sz w:val="24"/>
          <w:szCs w:val="24"/>
        </w:rPr>
        <w:t xml:space="preserve"> not reimbursed for this.  </w:t>
      </w:r>
      <w:r w:rsidR="00CE5397">
        <w:rPr>
          <w:sz w:val="24"/>
          <w:szCs w:val="24"/>
        </w:rPr>
        <w:t xml:space="preserve">The Historical Commission will be reimbursed for </w:t>
      </w:r>
      <w:r w:rsidR="009322FE">
        <w:rPr>
          <w:sz w:val="24"/>
          <w:szCs w:val="24"/>
        </w:rPr>
        <w:t>the $2,1</w:t>
      </w:r>
      <w:r w:rsidR="002C7D61">
        <w:rPr>
          <w:sz w:val="24"/>
          <w:szCs w:val="24"/>
        </w:rPr>
        <w:t>53</w:t>
      </w:r>
      <w:r w:rsidR="009322FE">
        <w:rPr>
          <w:sz w:val="24"/>
          <w:szCs w:val="24"/>
        </w:rPr>
        <w:t>.</w:t>
      </w:r>
      <w:r w:rsidR="002C7D61">
        <w:rPr>
          <w:sz w:val="24"/>
          <w:szCs w:val="24"/>
        </w:rPr>
        <w:t>13</w:t>
      </w:r>
      <w:r w:rsidR="009322FE">
        <w:rPr>
          <w:sz w:val="24"/>
          <w:szCs w:val="24"/>
        </w:rPr>
        <w:t xml:space="preserve"> plus an additional $401.</w:t>
      </w:r>
      <w:r w:rsidR="00A118C6">
        <w:rPr>
          <w:sz w:val="24"/>
          <w:szCs w:val="24"/>
        </w:rPr>
        <w:t>9</w:t>
      </w:r>
      <w:r w:rsidR="009322FE">
        <w:rPr>
          <w:sz w:val="24"/>
          <w:szCs w:val="24"/>
        </w:rPr>
        <w:t>8 for</w:t>
      </w:r>
      <w:r w:rsidR="00CE5397">
        <w:rPr>
          <w:sz w:val="24"/>
          <w:szCs w:val="24"/>
        </w:rPr>
        <w:t xml:space="preserve"> purchases</w:t>
      </w:r>
      <w:r w:rsidR="009322FE">
        <w:rPr>
          <w:sz w:val="24"/>
          <w:szCs w:val="24"/>
        </w:rPr>
        <w:t xml:space="preserve"> made from the HHC budget at the end of FY2016.  </w:t>
      </w:r>
      <w:r w:rsidR="008E454C">
        <w:rPr>
          <w:sz w:val="24"/>
          <w:szCs w:val="24"/>
        </w:rPr>
        <w:t>The Historical Commission</w:t>
      </w:r>
      <w:r w:rsidR="00761820">
        <w:rPr>
          <w:sz w:val="24"/>
          <w:szCs w:val="24"/>
        </w:rPr>
        <w:t xml:space="preserve"> already received a reimbursement for loom storage totaling $1,170</w:t>
      </w:r>
      <w:r w:rsidR="008E454C">
        <w:rPr>
          <w:sz w:val="24"/>
          <w:szCs w:val="24"/>
        </w:rPr>
        <w:t>.  T</w:t>
      </w:r>
      <w:r w:rsidR="009322FE">
        <w:rPr>
          <w:sz w:val="24"/>
          <w:szCs w:val="24"/>
        </w:rPr>
        <w:t xml:space="preserve">he </w:t>
      </w:r>
      <w:r w:rsidR="00295898">
        <w:rPr>
          <w:sz w:val="24"/>
          <w:szCs w:val="24"/>
        </w:rPr>
        <w:t>final total reimbursement from the grant total</w:t>
      </w:r>
      <w:r w:rsidR="008E454C">
        <w:rPr>
          <w:sz w:val="24"/>
          <w:szCs w:val="24"/>
        </w:rPr>
        <w:t>s</w:t>
      </w:r>
      <w:r w:rsidR="00295898">
        <w:rPr>
          <w:sz w:val="24"/>
          <w:szCs w:val="24"/>
        </w:rPr>
        <w:t xml:space="preserve"> $3,725.11.</w:t>
      </w:r>
    </w:p>
    <w:p w:rsidR="008E454C" w:rsidRDefault="008E454C" w:rsidP="00CE5397">
      <w:pPr>
        <w:pStyle w:val="NoSpacing"/>
        <w:rPr>
          <w:sz w:val="24"/>
          <w:szCs w:val="24"/>
        </w:rPr>
      </w:pPr>
    </w:p>
    <w:p w:rsidR="00461391" w:rsidRDefault="00461391" w:rsidP="00CE5397">
      <w:pPr>
        <w:pStyle w:val="NoSpacing"/>
        <w:rPr>
          <w:sz w:val="24"/>
          <w:szCs w:val="24"/>
        </w:rPr>
      </w:pPr>
      <w:r>
        <w:rPr>
          <w:sz w:val="24"/>
          <w:szCs w:val="24"/>
        </w:rPr>
        <w:t xml:space="preserve">Sue reported that the Partnership Grant </w:t>
      </w:r>
      <w:r w:rsidR="00706755">
        <w:rPr>
          <w:sz w:val="24"/>
          <w:szCs w:val="24"/>
        </w:rPr>
        <w:t xml:space="preserve">Report </w:t>
      </w:r>
      <w:r>
        <w:rPr>
          <w:sz w:val="24"/>
          <w:szCs w:val="24"/>
        </w:rPr>
        <w:t xml:space="preserve">was completed and hand-delivered to Megan DiPrete, </w:t>
      </w:r>
      <w:r w:rsidR="003657EC">
        <w:rPr>
          <w:sz w:val="24"/>
          <w:szCs w:val="24"/>
        </w:rPr>
        <w:t xml:space="preserve">Deputy Director, </w:t>
      </w:r>
      <w:r>
        <w:rPr>
          <w:sz w:val="24"/>
          <w:szCs w:val="24"/>
        </w:rPr>
        <w:t>Blackstone Heritage Corridor on Friday, January 27</w:t>
      </w:r>
      <w:r w:rsidRPr="00461391">
        <w:rPr>
          <w:sz w:val="24"/>
          <w:szCs w:val="24"/>
          <w:vertAlign w:val="superscript"/>
        </w:rPr>
        <w:t>th</w:t>
      </w:r>
      <w:r>
        <w:rPr>
          <w:sz w:val="24"/>
          <w:szCs w:val="24"/>
        </w:rPr>
        <w:t>.</w:t>
      </w:r>
      <w:r w:rsidR="00706755">
        <w:rPr>
          <w:sz w:val="24"/>
          <w:szCs w:val="24"/>
        </w:rPr>
        <w:t xml:space="preserve">  It took over 30 hours to prepare the report and all of the supporting detail.</w:t>
      </w:r>
    </w:p>
    <w:p w:rsidR="00461391" w:rsidRDefault="00461391" w:rsidP="00CE5397">
      <w:pPr>
        <w:pStyle w:val="NoSpacing"/>
        <w:rPr>
          <w:sz w:val="24"/>
          <w:szCs w:val="24"/>
        </w:rPr>
      </w:pPr>
    </w:p>
    <w:p w:rsidR="003657EC" w:rsidRPr="00E86399" w:rsidRDefault="003657EC" w:rsidP="003657EC">
      <w:pPr>
        <w:pStyle w:val="NoSpacing"/>
        <w:rPr>
          <w:rFonts w:ascii="Times New Roman" w:hAnsi="Times New Roman" w:cs="Times New Roman"/>
          <w:sz w:val="24"/>
          <w:szCs w:val="24"/>
        </w:rPr>
      </w:pPr>
      <w:r w:rsidRPr="00E86399">
        <w:rPr>
          <w:rFonts w:ascii="Times New Roman" w:hAnsi="Times New Roman" w:cs="Times New Roman"/>
          <w:sz w:val="24"/>
          <w:szCs w:val="24"/>
        </w:rPr>
        <w:lastRenderedPageBreak/>
        <w:t>HHC Meeting Minutes</w:t>
      </w:r>
    </w:p>
    <w:p w:rsidR="003657EC" w:rsidRPr="00E86399" w:rsidRDefault="003657EC" w:rsidP="003657EC">
      <w:pPr>
        <w:pStyle w:val="NoSpacing"/>
        <w:rPr>
          <w:rFonts w:ascii="Times New Roman" w:hAnsi="Times New Roman" w:cs="Times New Roman"/>
          <w:sz w:val="24"/>
          <w:szCs w:val="24"/>
        </w:rPr>
      </w:pPr>
      <w:r w:rsidRPr="00E86399">
        <w:rPr>
          <w:rFonts w:ascii="Times New Roman" w:hAnsi="Times New Roman" w:cs="Times New Roman"/>
          <w:sz w:val="24"/>
          <w:szCs w:val="24"/>
        </w:rPr>
        <w:t>Page Two</w:t>
      </w:r>
    </w:p>
    <w:p w:rsidR="003657EC" w:rsidRDefault="003657EC" w:rsidP="003657EC">
      <w:pPr>
        <w:pStyle w:val="NoSpacing"/>
        <w:rPr>
          <w:rFonts w:ascii="Times New Roman" w:hAnsi="Times New Roman" w:cs="Times New Roman"/>
          <w:sz w:val="24"/>
          <w:szCs w:val="24"/>
        </w:rPr>
      </w:pPr>
      <w:r>
        <w:rPr>
          <w:rFonts w:ascii="Times New Roman" w:hAnsi="Times New Roman" w:cs="Times New Roman"/>
          <w:sz w:val="24"/>
          <w:szCs w:val="24"/>
        </w:rPr>
        <w:t>Febr</w:t>
      </w:r>
      <w:r w:rsidRPr="00E86399">
        <w:rPr>
          <w:rFonts w:ascii="Times New Roman" w:hAnsi="Times New Roman" w:cs="Times New Roman"/>
          <w:sz w:val="24"/>
          <w:szCs w:val="24"/>
        </w:rPr>
        <w:t xml:space="preserve">uary </w:t>
      </w:r>
      <w:r>
        <w:rPr>
          <w:rFonts w:ascii="Times New Roman" w:hAnsi="Times New Roman" w:cs="Times New Roman"/>
          <w:sz w:val="24"/>
          <w:szCs w:val="24"/>
        </w:rPr>
        <w:t>1, 201</w:t>
      </w:r>
      <w:r w:rsidRPr="00E86399">
        <w:rPr>
          <w:rFonts w:ascii="Times New Roman" w:hAnsi="Times New Roman" w:cs="Times New Roman"/>
          <w:sz w:val="24"/>
          <w:szCs w:val="24"/>
        </w:rPr>
        <w:t>7</w:t>
      </w:r>
    </w:p>
    <w:p w:rsidR="003657EC" w:rsidRDefault="003657EC" w:rsidP="003657EC">
      <w:pPr>
        <w:pStyle w:val="NoSpacing"/>
        <w:rPr>
          <w:rFonts w:ascii="Times New Roman" w:hAnsi="Times New Roman" w:cs="Times New Roman"/>
          <w:sz w:val="24"/>
          <w:szCs w:val="24"/>
        </w:rPr>
      </w:pPr>
    </w:p>
    <w:p w:rsidR="00E86399" w:rsidRDefault="00DA3AAE" w:rsidP="003657EC">
      <w:r>
        <w:t xml:space="preserve">In order to receive the final reimbursement from the Grant, </w:t>
      </w:r>
      <w:r w:rsidR="00461391">
        <w:t xml:space="preserve">Sue will prepare the </w:t>
      </w:r>
      <w:r w:rsidR="008B5645" w:rsidRPr="003657EC">
        <w:rPr>
          <w:b/>
          <w:i/>
        </w:rPr>
        <w:t>Final Release Letter</w:t>
      </w:r>
      <w:r>
        <w:t xml:space="preserve"> required</w:t>
      </w:r>
      <w:r w:rsidR="008B5645" w:rsidRPr="008B5645">
        <w:t xml:space="preserve"> </w:t>
      </w:r>
      <w:r w:rsidR="008B5645">
        <w:t>to “close out” the Partnership Grant awarded in April 2015.</w:t>
      </w:r>
    </w:p>
    <w:p w:rsidR="00E86399" w:rsidRPr="00E86399" w:rsidRDefault="00E86399" w:rsidP="00E86399">
      <w:pPr>
        <w:pStyle w:val="NoSpacing"/>
        <w:rPr>
          <w:rFonts w:ascii="Times New Roman" w:hAnsi="Times New Roman" w:cs="Times New Roman"/>
          <w:sz w:val="24"/>
          <w:szCs w:val="24"/>
        </w:rPr>
      </w:pPr>
    </w:p>
    <w:p w:rsidR="00D14A74" w:rsidRDefault="00D14A74" w:rsidP="008B5645">
      <w:r>
        <w:t xml:space="preserve">Sue was contacted by someone looking to find out whether the Little Red Shop Gift Shoppe </w:t>
      </w:r>
      <w:r w:rsidR="003C6029">
        <w:t>sold copies of</w:t>
      </w:r>
      <w:r>
        <w:t xml:space="preserve"> a map pictured on the </w:t>
      </w:r>
      <w:r w:rsidR="003C6029">
        <w:t xml:space="preserve">Hours and Directions page of the </w:t>
      </w:r>
      <w:r>
        <w:t>LRSM website.</w:t>
      </w:r>
      <w:r w:rsidR="003C6029">
        <w:t xml:space="preserve">  Based on the description, it was suggested that the Library may sell copies of the map</w:t>
      </w:r>
      <w:r w:rsidR="00CD3C50">
        <w:t>.</w:t>
      </w:r>
    </w:p>
    <w:p w:rsidR="00CD3C50" w:rsidRDefault="00CD3C50" w:rsidP="008B5645"/>
    <w:p w:rsidR="00094F1C" w:rsidRPr="00094F1C" w:rsidRDefault="00CD3C50" w:rsidP="00094F1C">
      <w:r>
        <w:t xml:space="preserve">Sue reported that she was contacted by Linda Hixon, </w:t>
      </w:r>
      <w:r w:rsidR="00E86399">
        <w:t xml:space="preserve">Adjunct Instructor </w:t>
      </w:r>
      <w:r>
        <w:t xml:space="preserve">at Worcester State University, about </w:t>
      </w:r>
      <w:r w:rsidR="00E86399">
        <w:t xml:space="preserve">her </w:t>
      </w:r>
      <w:r>
        <w:t xml:space="preserve">ability to </w:t>
      </w:r>
      <w:r w:rsidR="00094F1C">
        <w:t>scan</w:t>
      </w:r>
      <w:r>
        <w:t xml:space="preserve"> glass negatives.  Sue had spoken to Linda </w:t>
      </w:r>
      <w:r w:rsidR="00094F1C">
        <w:t>last fall about</w:t>
      </w:r>
      <w:r>
        <w:t xml:space="preserve"> the need to </w:t>
      </w:r>
      <w:r w:rsidR="00094F1C">
        <w:t>scan</w:t>
      </w:r>
      <w:r>
        <w:t xml:space="preserve"> from glass negatives as part of the Cataloging Project.  </w:t>
      </w:r>
      <w:r w:rsidR="00585AEE">
        <w:t xml:space="preserve">Linda said that her son had purchased equipment to do so, but, had not yet had an opportunity to try it out.  </w:t>
      </w:r>
      <w:r>
        <w:t xml:space="preserve">Linda </w:t>
      </w:r>
      <w:r w:rsidR="00094F1C">
        <w:t>followed up with an email on January 15</w:t>
      </w:r>
      <w:r w:rsidR="00094F1C" w:rsidRPr="00094F1C">
        <w:rPr>
          <w:vertAlign w:val="superscript"/>
        </w:rPr>
        <w:t>th</w:t>
      </w:r>
      <w:r w:rsidR="00094F1C">
        <w:t xml:space="preserve"> indicating that she and her son had </w:t>
      </w:r>
      <w:r w:rsidR="00094F1C" w:rsidRPr="00094F1C">
        <w:t xml:space="preserve">spent the afternoon scanning glass negatives, and it worked!  </w:t>
      </w:r>
      <w:r w:rsidR="00094F1C">
        <w:t>She said that h</w:t>
      </w:r>
      <w:r w:rsidR="00094F1C" w:rsidRPr="00094F1C">
        <w:t xml:space="preserve">e </w:t>
      </w:r>
      <w:r w:rsidR="00094F1C">
        <w:t>made</w:t>
      </w:r>
      <w:r w:rsidR="00094F1C" w:rsidRPr="00094F1C">
        <w:t xml:space="preserve"> a jig to hold the lights </w:t>
      </w:r>
      <w:r w:rsidR="00094F1C">
        <w:t>in order to</w:t>
      </w:r>
      <w:r w:rsidR="00094F1C" w:rsidRPr="00094F1C">
        <w:t xml:space="preserve"> get the correct exposure</w:t>
      </w:r>
      <w:r w:rsidR="00E86399">
        <w:t xml:space="preserve"> and</w:t>
      </w:r>
      <w:r w:rsidR="00094F1C" w:rsidRPr="00094F1C">
        <w:t xml:space="preserve"> thinks </w:t>
      </w:r>
      <w:r w:rsidR="00094F1C">
        <w:t>they</w:t>
      </w:r>
      <w:r w:rsidR="00094F1C" w:rsidRPr="00094F1C">
        <w:t xml:space="preserve"> can definitely scan </w:t>
      </w:r>
      <w:r w:rsidR="00094F1C">
        <w:t>our</w:t>
      </w:r>
      <w:r w:rsidR="00094F1C" w:rsidRPr="00094F1C">
        <w:t xml:space="preserve"> glass negatives for </w:t>
      </w:r>
      <w:r w:rsidR="00094F1C">
        <w:t>us later this spring.</w:t>
      </w:r>
      <w:r w:rsidR="00E86399">
        <w:t xml:space="preserve">  </w:t>
      </w:r>
      <w:r w:rsidR="00094F1C">
        <w:t>She said that</w:t>
      </w:r>
      <w:r w:rsidR="00585AEE">
        <w:t>,</w:t>
      </w:r>
      <w:r w:rsidR="00094F1C">
        <w:t xml:space="preserve"> </w:t>
      </w:r>
      <w:r w:rsidR="00094F1C" w:rsidRPr="00094F1C">
        <w:t xml:space="preserve">as long as </w:t>
      </w:r>
      <w:r w:rsidR="00094F1C">
        <w:t>we</w:t>
      </w:r>
      <w:r w:rsidR="00094F1C" w:rsidRPr="00094F1C">
        <w:t>'re not in a rush</w:t>
      </w:r>
      <w:r w:rsidR="00094F1C">
        <w:t>, they’d</w:t>
      </w:r>
      <w:r w:rsidR="00094F1C" w:rsidRPr="00094F1C">
        <w:t xml:space="preserve"> love to be able to help with th</w:t>
      </w:r>
      <w:r w:rsidR="00094F1C">
        <w:t>is</w:t>
      </w:r>
      <w:r w:rsidR="00094F1C" w:rsidRPr="00094F1C">
        <w:t xml:space="preserve"> project.</w:t>
      </w:r>
    </w:p>
    <w:p w:rsidR="00461391" w:rsidRDefault="00461391" w:rsidP="00CE5397">
      <w:pPr>
        <w:pStyle w:val="NoSpacing"/>
        <w:rPr>
          <w:sz w:val="24"/>
          <w:szCs w:val="24"/>
        </w:rPr>
      </w:pPr>
    </w:p>
    <w:p w:rsidR="007F39BD" w:rsidRDefault="00FB590B" w:rsidP="00CE5397">
      <w:pPr>
        <w:pStyle w:val="NoSpacing"/>
        <w:rPr>
          <w:sz w:val="24"/>
          <w:szCs w:val="24"/>
        </w:rPr>
      </w:pPr>
      <w:r w:rsidRPr="00FB590B">
        <w:rPr>
          <w:b/>
          <w:sz w:val="24"/>
          <w:szCs w:val="24"/>
        </w:rPr>
        <w:t>Curator’s Report</w:t>
      </w:r>
      <w:r>
        <w:rPr>
          <w:sz w:val="24"/>
          <w:szCs w:val="24"/>
        </w:rPr>
        <w:t xml:space="preserve"> -</w:t>
      </w:r>
      <w:r w:rsidRPr="00FB590B">
        <w:rPr>
          <w:sz w:val="24"/>
          <w:szCs w:val="24"/>
        </w:rPr>
        <w:t xml:space="preserve"> </w:t>
      </w:r>
      <w:r w:rsidR="007F39BD">
        <w:rPr>
          <w:sz w:val="24"/>
          <w:szCs w:val="24"/>
        </w:rPr>
        <w:t xml:space="preserve">Sue had nothing </w:t>
      </w:r>
      <w:r w:rsidR="008B5E81">
        <w:rPr>
          <w:sz w:val="24"/>
          <w:szCs w:val="24"/>
        </w:rPr>
        <w:t xml:space="preserve">“Museum specific” </w:t>
      </w:r>
      <w:r w:rsidR="007F39BD">
        <w:rPr>
          <w:sz w:val="24"/>
          <w:szCs w:val="24"/>
        </w:rPr>
        <w:t>to report due</w:t>
      </w:r>
      <w:r>
        <w:rPr>
          <w:sz w:val="24"/>
          <w:szCs w:val="24"/>
        </w:rPr>
        <w:t xml:space="preserve"> to</w:t>
      </w:r>
      <w:r w:rsidR="007F39BD">
        <w:rPr>
          <w:sz w:val="24"/>
          <w:szCs w:val="24"/>
        </w:rPr>
        <w:t xml:space="preserve"> </w:t>
      </w:r>
      <w:r w:rsidR="008B5E81">
        <w:rPr>
          <w:sz w:val="24"/>
          <w:szCs w:val="24"/>
        </w:rPr>
        <w:t>the amount of time spent on the finalization of the Partnership Grant</w:t>
      </w:r>
      <w:r>
        <w:rPr>
          <w:sz w:val="24"/>
          <w:szCs w:val="24"/>
        </w:rPr>
        <w:t>,</w:t>
      </w:r>
      <w:r w:rsidR="008B5E81">
        <w:rPr>
          <w:sz w:val="24"/>
          <w:szCs w:val="24"/>
        </w:rPr>
        <w:t xml:space="preserve"> and </w:t>
      </w:r>
      <w:r w:rsidR="007F39BD">
        <w:rPr>
          <w:sz w:val="24"/>
          <w:szCs w:val="24"/>
        </w:rPr>
        <w:t>the holidays.</w:t>
      </w:r>
    </w:p>
    <w:p w:rsidR="008B5E81" w:rsidRDefault="008B5E81" w:rsidP="00CE5397">
      <w:pPr>
        <w:pStyle w:val="NoSpacing"/>
        <w:rPr>
          <w:b/>
          <w:sz w:val="24"/>
          <w:szCs w:val="24"/>
        </w:rPr>
      </w:pPr>
    </w:p>
    <w:p w:rsidR="000B2792" w:rsidRDefault="007F39BD" w:rsidP="00585AEE">
      <w:pPr>
        <w:pStyle w:val="NoSpacing"/>
        <w:rPr>
          <w:sz w:val="24"/>
          <w:szCs w:val="24"/>
        </w:rPr>
      </w:pPr>
      <w:r w:rsidRPr="00212675">
        <w:rPr>
          <w:b/>
          <w:sz w:val="24"/>
          <w:szCs w:val="24"/>
        </w:rPr>
        <w:t xml:space="preserve">Local Historic District </w:t>
      </w:r>
      <w:r w:rsidR="00FB590B">
        <w:rPr>
          <w:b/>
          <w:sz w:val="24"/>
          <w:szCs w:val="24"/>
        </w:rPr>
        <w:t xml:space="preserve">Study </w:t>
      </w:r>
      <w:r w:rsidRPr="00212675">
        <w:rPr>
          <w:b/>
          <w:sz w:val="24"/>
          <w:szCs w:val="24"/>
        </w:rPr>
        <w:t>Committee</w:t>
      </w:r>
      <w:r w:rsidR="00930BCA">
        <w:rPr>
          <w:sz w:val="24"/>
          <w:szCs w:val="24"/>
        </w:rPr>
        <w:t xml:space="preserve"> </w:t>
      </w:r>
      <w:r>
        <w:rPr>
          <w:sz w:val="24"/>
          <w:szCs w:val="24"/>
        </w:rPr>
        <w:t xml:space="preserve">– </w:t>
      </w:r>
      <w:r w:rsidR="00585AEE">
        <w:rPr>
          <w:sz w:val="24"/>
          <w:szCs w:val="24"/>
        </w:rPr>
        <w:t xml:space="preserve">Barbara Kochon shared that Virginia has agreed to serve on this committee. </w:t>
      </w:r>
    </w:p>
    <w:p w:rsidR="00585AEE" w:rsidRDefault="00585AEE" w:rsidP="00CE5397">
      <w:pPr>
        <w:pStyle w:val="NoSpacing"/>
        <w:rPr>
          <w:sz w:val="24"/>
          <w:szCs w:val="24"/>
        </w:rPr>
      </w:pPr>
    </w:p>
    <w:p w:rsidR="00264D22" w:rsidRDefault="00212675" w:rsidP="00CE5397">
      <w:pPr>
        <w:pStyle w:val="NoSpacing"/>
        <w:rPr>
          <w:sz w:val="24"/>
          <w:szCs w:val="24"/>
        </w:rPr>
      </w:pPr>
      <w:r>
        <w:rPr>
          <w:sz w:val="24"/>
          <w:szCs w:val="24"/>
        </w:rPr>
        <w:t>A</w:t>
      </w:r>
      <w:r w:rsidR="00264D22">
        <w:rPr>
          <w:sz w:val="24"/>
          <w:szCs w:val="24"/>
        </w:rPr>
        <w:t xml:space="preserve"> motion </w:t>
      </w:r>
      <w:r>
        <w:rPr>
          <w:sz w:val="24"/>
          <w:szCs w:val="24"/>
        </w:rPr>
        <w:t xml:space="preserve">was made by </w:t>
      </w:r>
      <w:r w:rsidR="00585AEE">
        <w:rPr>
          <w:sz w:val="24"/>
          <w:szCs w:val="24"/>
        </w:rPr>
        <w:t>Ray Andreotti</w:t>
      </w:r>
      <w:r>
        <w:rPr>
          <w:sz w:val="24"/>
          <w:szCs w:val="24"/>
        </w:rPr>
        <w:t xml:space="preserve"> and secon</w:t>
      </w:r>
      <w:r w:rsidR="00264D22">
        <w:rPr>
          <w:sz w:val="24"/>
          <w:szCs w:val="24"/>
        </w:rPr>
        <w:t xml:space="preserve">ded by </w:t>
      </w:r>
      <w:r w:rsidR="00585AEE">
        <w:rPr>
          <w:sz w:val="24"/>
          <w:szCs w:val="24"/>
        </w:rPr>
        <w:t>Kelly Merchant</w:t>
      </w:r>
      <w:r>
        <w:rPr>
          <w:sz w:val="24"/>
          <w:szCs w:val="24"/>
        </w:rPr>
        <w:t xml:space="preserve"> for the meeting to adjourn </w:t>
      </w:r>
      <w:r w:rsidR="00264D22">
        <w:rPr>
          <w:sz w:val="24"/>
          <w:szCs w:val="24"/>
        </w:rPr>
        <w:t>at 8:0</w:t>
      </w:r>
      <w:r w:rsidR="00585AEE">
        <w:rPr>
          <w:sz w:val="24"/>
          <w:szCs w:val="24"/>
        </w:rPr>
        <w:t>6</w:t>
      </w:r>
      <w:r w:rsidR="00264D22">
        <w:rPr>
          <w:sz w:val="24"/>
          <w:szCs w:val="24"/>
        </w:rPr>
        <w:t xml:space="preserve"> p.m.</w:t>
      </w:r>
    </w:p>
    <w:p w:rsidR="00264D22" w:rsidRDefault="00264D22" w:rsidP="00CE5397">
      <w:pPr>
        <w:pStyle w:val="NoSpacing"/>
        <w:rPr>
          <w:sz w:val="24"/>
          <w:szCs w:val="24"/>
        </w:rPr>
      </w:pPr>
    </w:p>
    <w:p w:rsidR="00264D22" w:rsidRDefault="00264D22" w:rsidP="00CE5397">
      <w:pPr>
        <w:pStyle w:val="NoSpacing"/>
        <w:rPr>
          <w:sz w:val="24"/>
          <w:szCs w:val="24"/>
        </w:rPr>
      </w:pPr>
      <w:r>
        <w:rPr>
          <w:sz w:val="24"/>
          <w:szCs w:val="24"/>
        </w:rPr>
        <w:t>Respectfully submitted</w:t>
      </w:r>
      <w:r w:rsidR="00212675">
        <w:rPr>
          <w:sz w:val="24"/>
          <w:szCs w:val="24"/>
        </w:rPr>
        <w:t xml:space="preserve"> by:</w:t>
      </w:r>
    </w:p>
    <w:p w:rsidR="00212675" w:rsidRDefault="00212675" w:rsidP="00CE5397">
      <w:pPr>
        <w:pStyle w:val="NoSpacing"/>
        <w:rPr>
          <w:sz w:val="24"/>
          <w:szCs w:val="24"/>
        </w:rPr>
      </w:pPr>
    </w:p>
    <w:p w:rsidR="00212675" w:rsidRDefault="00212675" w:rsidP="00CE5397">
      <w:pPr>
        <w:pStyle w:val="NoSpacing"/>
        <w:rPr>
          <w:sz w:val="24"/>
          <w:szCs w:val="24"/>
        </w:rPr>
      </w:pPr>
    </w:p>
    <w:p w:rsidR="00264D22" w:rsidRDefault="00264D22" w:rsidP="00CE5397">
      <w:pPr>
        <w:pStyle w:val="NoSpacing"/>
        <w:rPr>
          <w:sz w:val="24"/>
          <w:szCs w:val="24"/>
        </w:rPr>
      </w:pPr>
    </w:p>
    <w:p w:rsidR="00264D22" w:rsidRDefault="00212675" w:rsidP="00CE5397">
      <w:pPr>
        <w:pStyle w:val="NoSpacing"/>
        <w:rPr>
          <w:sz w:val="24"/>
          <w:szCs w:val="24"/>
        </w:rPr>
      </w:pPr>
      <w:r>
        <w:rPr>
          <w:sz w:val="24"/>
          <w:szCs w:val="24"/>
        </w:rPr>
        <w:t xml:space="preserve">Sue Ciaramicoli, </w:t>
      </w:r>
      <w:r w:rsidR="00264D22">
        <w:rPr>
          <w:sz w:val="24"/>
          <w:szCs w:val="24"/>
        </w:rPr>
        <w:t>H</w:t>
      </w:r>
      <w:r>
        <w:rPr>
          <w:sz w:val="24"/>
          <w:szCs w:val="24"/>
        </w:rPr>
        <w:t>HC Co-Chair and Recording Secretary</w:t>
      </w:r>
    </w:p>
    <w:p w:rsidR="00212675" w:rsidRDefault="00212675" w:rsidP="00CE5397">
      <w:pPr>
        <w:pStyle w:val="NoSpacing"/>
        <w:rPr>
          <w:sz w:val="24"/>
          <w:szCs w:val="24"/>
        </w:rPr>
      </w:pPr>
    </w:p>
    <w:sectPr w:rsidR="00212675"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66B02"/>
    <w:multiLevelType w:val="hybridMultilevel"/>
    <w:tmpl w:val="D1C29B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50B75"/>
    <w:rsid w:val="0009120E"/>
    <w:rsid w:val="00094F1C"/>
    <w:rsid w:val="000B2792"/>
    <w:rsid w:val="00136645"/>
    <w:rsid w:val="001E3264"/>
    <w:rsid w:val="00212675"/>
    <w:rsid w:val="00264D22"/>
    <w:rsid w:val="00293BAB"/>
    <w:rsid w:val="00295898"/>
    <w:rsid w:val="002B66B2"/>
    <w:rsid w:val="002C7D61"/>
    <w:rsid w:val="003657EC"/>
    <w:rsid w:val="003C6029"/>
    <w:rsid w:val="003C6860"/>
    <w:rsid w:val="00461391"/>
    <w:rsid w:val="00471814"/>
    <w:rsid w:val="00497BE4"/>
    <w:rsid w:val="00572577"/>
    <w:rsid w:val="00585AEE"/>
    <w:rsid w:val="005B57C5"/>
    <w:rsid w:val="00637EB6"/>
    <w:rsid w:val="00645E07"/>
    <w:rsid w:val="006F28A3"/>
    <w:rsid w:val="00706755"/>
    <w:rsid w:val="00761820"/>
    <w:rsid w:val="0076777D"/>
    <w:rsid w:val="007F39BD"/>
    <w:rsid w:val="00844C67"/>
    <w:rsid w:val="008B5645"/>
    <w:rsid w:val="008B5E81"/>
    <w:rsid w:val="008B63EB"/>
    <w:rsid w:val="008E454C"/>
    <w:rsid w:val="008F2787"/>
    <w:rsid w:val="00902C6B"/>
    <w:rsid w:val="00930BCA"/>
    <w:rsid w:val="009322FE"/>
    <w:rsid w:val="00970D83"/>
    <w:rsid w:val="009E20F1"/>
    <w:rsid w:val="00A118C6"/>
    <w:rsid w:val="00A50287"/>
    <w:rsid w:val="00B23833"/>
    <w:rsid w:val="00BB749F"/>
    <w:rsid w:val="00BE05AE"/>
    <w:rsid w:val="00CD3C50"/>
    <w:rsid w:val="00CE1696"/>
    <w:rsid w:val="00CE5397"/>
    <w:rsid w:val="00D14A74"/>
    <w:rsid w:val="00D33591"/>
    <w:rsid w:val="00D673E6"/>
    <w:rsid w:val="00D9143B"/>
    <w:rsid w:val="00DA3AAE"/>
    <w:rsid w:val="00DB7C86"/>
    <w:rsid w:val="00E52188"/>
    <w:rsid w:val="00E86399"/>
    <w:rsid w:val="00EC1B9B"/>
    <w:rsid w:val="00F65CA7"/>
    <w:rsid w:val="00F7517B"/>
    <w:rsid w:val="00FB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307">
      <w:bodyDiv w:val="1"/>
      <w:marLeft w:val="0"/>
      <w:marRight w:val="0"/>
      <w:marTop w:val="0"/>
      <w:marBottom w:val="0"/>
      <w:divBdr>
        <w:top w:val="none" w:sz="0" w:space="0" w:color="auto"/>
        <w:left w:val="none" w:sz="0" w:space="0" w:color="auto"/>
        <w:bottom w:val="none" w:sz="0" w:space="0" w:color="auto"/>
        <w:right w:val="none" w:sz="0" w:space="0" w:color="auto"/>
      </w:divBdr>
    </w:div>
    <w:div w:id="8158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2</cp:revision>
  <dcterms:created xsi:type="dcterms:W3CDTF">2017-03-02T02:57:00Z</dcterms:created>
  <dcterms:modified xsi:type="dcterms:W3CDTF">2017-03-02T02:57:00Z</dcterms:modified>
</cp:coreProperties>
</file>