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EDF" w:rsidRDefault="0031446D">
      <w:pPr>
        <w:pStyle w:val="Textbody"/>
        <w:spacing w:after="0" w:line="240" w:lineRule="auto"/>
        <w:jc w:val="center"/>
        <w:rPr>
          <w:rFonts w:ascii="Times New Roman" w:hAnsi="Times New Roman"/>
          <w:color w:val="000000"/>
          <w:sz w:val="22"/>
          <w:szCs w:val="22"/>
        </w:rPr>
      </w:pPr>
      <w:bookmarkStart w:id="0" w:name="_GoBack"/>
      <w:bookmarkEnd w:id="0"/>
      <w:r>
        <w:rPr>
          <w:rFonts w:ascii="Times New Roman" w:hAnsi="Times New Roman"/>
          <w:color w:val="000000"/>
          <w:sz w:val="22"/>
          <w:szCs w:val="22"/>
        </w:rPr>
        <w:t>BANCROFT MEMORIAL LIBRARY</w:t>
      </w:r>
    </w:p>
    <w:p w:rsidR="00F53EDF" w:rsidRDefault="0031446D">
      <w:pPr>
        <w:pStyle w:val="Textbody"/>
        <w:spacing w:after="0" w:line="240" w:lineRule="auto"/>
        <w:jc w:val="center"/>
        <w:rPr>
          <w:rFonts w:ascii="Times New Roman" w:hAnsi="Times New Roman"/>
          <w:color w:val="000000"/>
          <w:sz w:val="22"/>
          <w:szCs w:val="22"/>
        </w:rPr>
      </w:pPr>
      <w:r>
        <w:rPr>
          <w:rFonts w:ascii="Times New Roman" w:hAnsi="Times New Roman"/>
          <w:color w:val="000000"/>
          <w:sz w:val="22"/>
          <w:szCs w:val="22"/>
        </w:rPr>
        <w:t>Meeting of the Board of Trustees</w:t>
      </w:r>
    </w:p>
    <w:p w:rsidR="00F53EDF" w:rsidRDefault="0031446D">
      <w:pPr>
        <w:pStyle w:val="Textbody"/>
        <w:spacing w:after="0" w:line="240" w:lineRule="auto"/>
        <w:jc w:val="center"/>
        <w:rPr>
          <w:rFonts w:ascii="Times New Roman" w:hAnsi="Times New Roman"/>
          <w:color w:val="000000"/>
          <w:sz w:val="22"/>
          <w:szCs w:val="22"/>
        </w:rPr>
      </w:pPr>
      <w:r>
        <w:rPr>
          <w:rFonts w:ascii="Times New Roman" w:hAnsi="Times New Roman"/>
          <w:color w:val="000000"/>
          <w:sz w:val="22"/>
          <w:szCs w:val="22"/>
        </w:rPr>
        <w:t>January 26, 2021</w:t>
      </w:r>
    </w:p>
    <w:p w:rsidR="00F53EDF" w:rsidRDefault="00F53EDF">
      <w:pPr>
        <w:pStyle w:val="Textbody"/>
        <w:spacing w:after="0" w:line="240" w:lineRule="auto"/>
        <w:rPr>
          <w:rFonts w:ascii="Times New Roman" w:hAnsi="Times New Roman"/>
          <w:sz w:val="22"/>
          <w:szCs w:val="22"/>
        </w:rPr>
      </w:pPr>
    </w:p>
    <w:p w:rsidR="00F53EDF" w:rsidRDefault="0031446D">
      <w:pPr>
        <w:pStyle w:val="Textbody"/>
        <w:spacing w:after="0" w:line="240" w:lineRule="auto"/>
        <w:rPr>
          <w:rFonts w:hint="eastAsia"/>
        </w:rPr>
      </w:pPr>
      <w:r>
        <w:rPr>
          <w:rFonts w:ascii="Times New Roman" w:hAnsi="Times New Roman"/>
          <w:color w:val="000000"/>
          <w:sz w:val="22"/>
          <w:szCs w:val="22"/>
        </w:rPr>
        <w:t>The Meeting was called to order at 4:14</w:t>
      </w:r>
      <w:r>
        <w:rPr>
          <w:rFonts w:ascii="Times New Roman" w:hAnsi="Times New Roman"/>
          <w:color w:val="000000"/>
          <w:sz w:val="22"/>
          <w:szCs w:val="22"/>
        </w:rPr>
        <w:t xml:space="preserve"> p.m.  Present were Trustees Katherine Wright, Nancy </w:t>
      </w:r>
      <w:proofErr w:type="spellStart"/>
      <w:r>
        <w:rPr>
          <w:rFonts w:ascii="Times New Roman" w:hAnsi="Times New Roman"/>
          <w:color w:val="000000"/>
          <w:sz w:val="22"/>
          <w:szCs w:val="22"/>
        </w:rPr>
        <w:t>Verdolino</w:t>
      </w:r>
      <w:proofErr w:type="spellEnd"/>
      <w:r>
        <w:rPr>
          <w:rFonts w:ascii="Times New Roman" w:hAnsi="Times New Roman"/>
          <w:color w:val="000000"/>
          <w:sz w:val="22"/>
          <w:szCs w:val="22"/>
        </w:rPr>
        <w:t xml:space="preserve"> and Fred Oldfield (Chair), Director Robyn York, and Hopedale Cable Access which recorded the meeting.  The participants held the meeting live via a pre-scheduled Zoom Meeting (</w:t>
      </w:r>
      <w:hyperlink r:id="rId6" w:history="1">
        <w:r>
          <w:rPr>
            <w:rFonts w:ascii="Times New Roman" w:hAnsi="Times New Roman"/>
            <w:color w:val="1155CC"/>
            <w:sz w:val="22"/>
            <w:szCs w:val="22"/>
          </w:rPr>
          <w:t>https://us0</w:t>
        </w:r>
      </w:hyperlink>
      <w:hyperlink r:id="rId7" w:history="1">
        <w:r>
          <w:rPr>
            <w:rFonts w:ascii="Times New Roman" w:hAnsi="Times New Roman"/>
            <w:color w:val="1155CC"/>
            <w:sz w:val="22"/>
            <w:szCs w:val="22"/>
          </w:rPr>
          <w:t>2</w:t>
        </w:r>
      </w:hyperlink>
      <w:hyperlink r:id="rId8" w:history="1">
        <w:r>
          <w:rPr>
            <w:rFonts w:ascii="Times New Roman" w:hAnsi="Times New Roman"/>
            <w:color w:val="1155CC"/>
            <w:sz w:val="22"/>
            <w:szCs w:val="22"/>
          </w:rPr>
          <w:t>web.zoom.us/j/</w:t>
        </w:r>
      </w:hyperlink>
      <w:hyperlink r:id="rId9" w:history="1">
        <w:r>
          <w:rPr>
            <w:rFonts w:ascii="Times New Roman" w:hAnsi="Times New Roman"/>
            <w:color w:val="1155CC"/>
            <w:sz w:val="22"/>
            <w:szCs w:val="22"/>
          </w:rPr>
          <w:t>82441526084</w:t>
        </w:r>
      </w:hyperlink>
      <w:hyperlink r:id="rId10" w:history="1">
        <w:r>
          <w:rPr>
            <w:rFonts w:ascii="Times New Roman" w:hAnsi="Times New Roman"/>
            <w:color w:val="1155CC"/>
            <w:sz w:val="22"/>
            <w:szCs w:val="22"/>
          </w:rPr>
          <w:t>?pwd=</w:t>
        </w:r>
      </w:hyperlink>
      <w:hyperlink r:id="rId11" w:history="1">
        <w:r>
          <w:rPr>
            <w:rFonts w:ascii="Times New Roman" w:hAnsi="Times New Roman"/>
            <w:color w:val="1155CC"/>
            <w:sz w:val="22"/>
            <w:szCs w:val="22"/>
          </w:rPr>
          <w:t>SDBNNpEd29zUkJCZzY5b1haVDPQT0</w:t>
        </w:r>
      </w:hyperlink>
      <w:hyperlink r:id="rId12" w:history="1">
        <w:r>
          <w:rPr>
            <w:rFonts w:ascii="Times New Roman" w:hAnsi="Times New Roman"/>
            <w:color w:val="1155CC"/>
            <w:sz w:val="22"/>
            <w:szCs w:val="22"/>
          </w:rPr>
          <w:t>9</w:t>
        </w:r>
      </w:hyperlink>
      <w:r>
        <w:rPr>
          <w:rFonts w:ascii="Times New Roman" w:hAnsi="Times New Roman"/>
          <w:color w:val="000000"/>
          <w:sz w:val="22"/>
          <w:szCs w:val="22"/>
        </w:rPr>
        <w:t>).  </w:t>
      </w:r>
    </w:p>
    <w:p w:rsidR="00F53EDF" w:rsidRDefault="00F53EDF">
      <w:pPr>
        <w:pStyle w:val="Textbody"/>
        <w:spacing w:after="0" w:line="240" w:lineRule="auto"/>
        <w:rPr>
          <w:rFonts w:ascii="Times New Roman" w:hAnsi="Times New Roman"/>
          <w:color w:val="000000"/>
          <w:sz w:val="22"/>
          <w:szCs w:val="22"/>
        </w:rPr>
      </w:pPr>
    </w:p>
    <w:p w:rsidR="00F53EDF" w:rsidRDefault="0031446D">
      <w:pPr>
        <w:pStyle w:val="Textbody"/>
        <w:spacing w:after="0" w:line="288" w:lineRule="auto"/>
        <w:rPr>
          <w:rFonts w:ascii="Times New Roman" w:hAnsi="Times New Roman"/>
          <w:color w:val="000000"/>
          <w:sz w:val="22"/>
          <w:szCs w:val="22"/>
        </w:rPr>
      </w:pPr>
      <w:r>
        <w:rPr>
          <w:rFonts w:ascii="Times New Roman" w:hAnsi="Times New Roman"/>
          <w:color w:val="000000"/>
          <w:sz w:val="22"/>
          <w:szCs w:val="22"/>
        </w:rPr>
        <w:t>MINUTES:</w:t>
      </w:r>
    </w:p>
    <w:p w:rsidR="00F53EDF" w:rsidRDefault="0031446D">
      <w:pPr>
        <w:pStyle w:val="Standard"/>
        <w:rPr>
          <w:rFonts w:hint="eastAsia"/>
          <w:sz w:val="22"/>
          <w:szCs w:val="22"/>
        </w:rPr>
      </w:pPr>
      <w:r>
        <w:rPr>
          <w:rFonts w:ascii="Times New Roman" w:hAnsi="Times New Roman"/>
          <w:color w:val="000000"/>
          <w:sz w:val="22"/>
          <w:szCs w:val="22"/>
        </w:rPr>
        <w:t xml:space="preserve">The minutes from the meetings of December 2, 2020 and December 14, </w:t>
      </w:r>
      <w:r>
        <w:rPr>
          <w:rFonts w:ascii="Times New Roman" w:hAnsi="Times New Roman"/>
          <w:color w:val="000000"/>
          <w:sz w:val="22"/>
          <w:szCs w:val="22"/>
        </w:rPr>
        <w:t>2020 were not reviewed.</w:t>
      </w:r>
    </w:p>
    <w:p w:rsidR="00F53EDF" w:rsidRDefault="00F53EDF">
      <w:pPr>
        <w:pStyle w:val="Textbody"/>
        <w:spacing w:after="0" w:line="240" w:lineRule="auto"/>
        <w:rPr>
          <w:rFonts w:ascii="Times New Roman" w:hAnsi="Times New Roman"/>
          <w:color w:val="000000"/>
          <w:sz w:val="22"/>
          <w:szCs w:val="22"/>
        </w:rPr>
      </w:pPr>
    </w:p>
    <w:p w:rsidR="00F53EDF" w:rsidRDefault="0031446D">
      <w:pPr>
        <w:pStyle w:val="Textbody"/>
        <w:spacing w:after="0" w:line="240" w:lineRule="auto"/>
        <w:rPr>
          <w:rFonts w:ascii="Times New Roman" w:hAnsi="Times New Roman"/>
          <w:color w:val="000000"/>
          <w:sz w:val="22"/>
          <w:szCs w:val="22"/>
        </w:rPr>
      </w:pPr>
      <w:r>
        <w:rPr>
          <w:rFonts w:ascii="Times New Roman" w:hAnsi="Times New Roman"/>
          <w:color w:val="000000"/>
          <w:sz w:val="22"/>
          <w:szCs w:val="22"/>
        </w:rPr>
        <w:t>PUBLIC FORUM:</w:t>
      </w:r>
    </w:p>
    <w:p w:rsidR="00F53EDF" w:rsidRDefault="0031446D">
      <w:pPr>
        <w:pStyle w:val="Textbody"/>
        <w:spacing w:after="0" w:line="240" w:lineRule="auto"/>
        <w:rPr>
          <w:rFonts w:ascii="Times New Roman" w:hAnsi="Times New Roman"/>
          <w:color w:val="000000"/>
          <w:sz w:val="22"/>
          <w:szCs w:val="22"/>
        </w:rPr>
      </w:pPr>
      <w:r>
        <w:rPr>
          <w:rFonts w:ascii="Times New Roman" w:hAnsi="Times New Roman"/>
          <w:color w:val="000000"/>
          <w:sz w:val="22"/>
          <w:szCs w:val="22"/>
        </w:rPr>
        <w:t>No members of the general public were present at the meeting and there was no correspondence from same.</w:t>
      </w:r>
    </w:p>
    <w:p w:rsidR="00F53EDF" w:rsidRDefault="00F53EDF">
      <w:pPr>
        <w:pStyle w:val="Textbody"/>
        <w:spacing w:line="240" w:lineRule="auto"/>
        <w:rPr>
          <w:rFonts w:ascii="Times New Roman" w:hAnsi="Times New Roman"/>
          <w:sz w:val="22"/>
          <w:szCs w:val="22"/>
          <w:shd w:val="clear" w:color="auto" w:fill="FFFF00"/>
        </w:rPr>
      </w:pPr>
    </w:p>
    <w:p w:rsidR="00F53EDF" w:rsidRDefault="0031446D">
      <w:pPr>
        <w:pStyle w:val="Textbody"/>
        <w:spacing w:after="0" w:line="240" w:lineRule="auto"/>
        <w:rPr>
          <w:rFonts w:ascii="Times New Roman" w:hAnsi="Times New Roman"/>
          <w:color w:val="000000"/>
          <w:sz w:val="22"/>
          <w:szCs w:val="22"/>
        </w:rPr>
      </w:pPr>
      <w:r>
        <w:rPr>
          <w:rFonts w:ascii="Times New Roman" w:hAnsi="Times New Roman"/>
          <w:color w:val="000000"/>
          <w:sz w:val="22"/>
          <w:szCs w:val="22"/>
        </w:rPr>
        <w:t>DIRECTOR’S REPORT:</w:t>
      </w:r>
    </w:p>
    <w:p w:rsidR="00F53EDF" w:rsidRDefault="0031446D">
      <w:pPr>
        <w:pStyle w:val="Textbody"/>
        <w:spacing w:after="0" w:line="240" w:lineRule="auto"/>
        <w:rPr>
          <w:rFonts w:ascii="Times New Roman" w:hAnsi="Times New Roman"/>
          <w:sz w:val="22"/>
          <w:szCs w:val="22"/>
        </w:rPr>
      </w:pPr>
      <w:r>
        <w:rPr>
          <w:rFonts w:ascii="Times New Roman" w:hAnsi="Times New Roman"/>
          <w:color w:val="000000"/>
          <w:sz w:val="22"/>
          <w:szCs w:val="22"/>
        </w:rPr>
        <w:t>The Director reported that, almost half way through the year, spending is under the Budget du</w:t>
      </w:r>
      <w:r>
        <w:rPr>
          <w:rFonts w:ascii="Times New Roman" w:hAnsi="Times New Roman"/>
          <w:color w:val="000000"/>
          <w:sz w:val="22"/>
          <w:szCs w:val="22"/>
        </w:rPr>
        <w:t xml:space="preserve">e to COVID closures. Issues with the blowers in the furnace cost over $3,000 to resolve, 2 full days of work from electrician Joe </w:t>
      </w:r>
      <w:proofErr w:type="spellStart"/>
      <w:r>
        <w:rPr>
          <w:rFonts w:ascii="Times New Roman" w:hAnsi="Times New Roman"/>
          <w:color w:val="000000"/>
          <w:sz w:val="22"/>
          <w:szCs w:val="22"/>
        </w:rPr>
        <w:t>Scanzaroli</w:t>
      </w:r>
      <w:proofErr w:type="spellEnd"/>
      <w:r>
        <w:rPr>
          <w:rFonts w:ascii="Times New Roman" w:hAnsi="Times New Roman"/>
          <w:color w:val="000000"/>
          <w:sz w:val="22"/>
          <w:szCs w:val="22"/>
        </w:rPr>
        <w:t xml:space="preserve"> and Energy Efficiency.  The MBLC has relaxed a few regulations. Bob </w:t>
      </w:r>
      <w:proofErr w:type="spellStart"/>
      <w:r>
        <w:rPr>
          <w:rFonts w:ascii="Times New Roman" w:hAnsi="Times New Roman"/>
          <w:color w:val="000000"/>
          <w:sz w:val="22"/>
          <w:szCs w:val="22"/>
        </w:rPr>
        <w:t>Erbetta</w:t>
      </w:r>
      <w:proofErr w:type="spellEnd"/>
      <w:r>
        <w:rPr>
          <w:rFonts w:ascii="Times New Roman" w:hAnsi="Times New Roman"/>
          <w:color w:val="000000"/>
          <w:sz w:val="22"/>
          <w:szCs w:val="22"/>
        </w:rPr>
        <w:t xml:space="preserve"> from Nutshell came last week with Bob f</w:t>
      </w:r>
      <w:r>
        <w:rPr>
          <w:rFonts w:ascii="Times New Roman" w:hAnsi="Times New Roman"/>
          <w:color w:val="000000"/>
          <w:sz w:val="22"/>
          <w:szCs w:val="22"/>
        </w:rPr>
        <w:t xml:space="preserve">rom </w:t>
      </w:r>
      <w:proofErr w:type="spellStart"/>
      <w:r>
        <w:rPr>
          <w:rFonts w:ascii="Times New Roman" w:hAnsi="Times New Roman"/>
          <w:color w:val="000000"/>
          <w:sz w:val="22"/>
          <w:szCs w:val="22"/>
        </w:rPr>
        <w:t>TopSafe</w:t>
      </w:r>
      <w:proofErr w:type="spellEnd"/>
      <w:r>
        <w:rPr>
          <w:rFonts w:ascii="Times New Roman" w:hAnsi="Times New Roman"/>
          <w:color w:val="000000"/>
          <w:sz w:val="22"/>
          <w:szCs w:val="22"/>
        </w:rPr>
        <w:t xml:space="preserve"> Services, Inc. (scaffolding) of Bridgewater. He looked at the framing and will give us a new design out of metal which will be better suited to protecting the Statue.  The issue of who will pay is evolving and will be pursued by the Town Admini</w:t>
      </w:r>
      <w:r>
        <w:rPr>
          <w:rFonts w:ascii="Times New Roman" w:hAnsi="Times New Roman"/>
          <w:color w:val="000000"/>
          <w:sz w:val="22"/>
          <w:szCs w:val="22"/>
        </w:rPr>
        <w:t xml:space="preserve">strator.  </w:t>
      </w:r>
    </w:p>
    <w:p w:rsidR="00F53EDF" w:rsidRDefault="00F53EDF">
      <w:pPr>
        <w:pStyle w:val="Textbody"/>
        <w:spacing w:after="0" w:line="240" w:lineRule="auto"/>
        <w:rPr>
          <w:rFonts w:ascii="Times New Roman" w:hAnsi="Times New Roman"/>
          <w:color w:val="000000"/>
          <w:sz w:val="22"/>
          <w:szCs w:val="22"/>
        </w:rPr>
      </w:pPr>
    </w:p>
    <w:p w:rsidR="00F53EDF" w:rsidRDefault="0031446D">
      <w:pPr>
        <w:pStyle w:val="Textbody"/>
        <w:spacing w:after="0" w:line="240" w:lineRule="auto"/>
        <w:rPr>
          <w:rFonts w:ascii="Times New Roman" w:hAnsi="Times New Roman"/>
          <w:sz w:val="22"/>
          <w:szCs w:val="22"/>
        </w:rPr>
      </w:pPr>
      <w:r>
        <w:rPr>
          <w:rFonts w:ascii="Times New Roman" w:hAnsi="Times New Roman"/>
          <w:color w:val="000000"/>
          <w:sz w:val="22"/>
          <w:szCs w:val="22"/>
        </w:rPr>
        <w:t>The Director has pulled together a Budget for next Fiscal Year to meet the minimum appropriations requirement. She pulled out Hope Plaza as a separate line item and put $5,000 as a “placeholder” to be adjusted year to year, as necessary.</w:t>
      </w:r>
    </w:p>
    <w:p w:rsidR="00F53EDF" w:rsidRDefault="00F53EDF">
      <w:pPr>
        <w:pStyle w:val="Textbody"/>
        <w:spacing w:after="0" w:line="240" w:lineRule="auto"/>
        <w:rPr>
          <w:rFonts w:ascii="Times New Roman" w:hAnsi="Times New Roman"/>
          <w:sz w:val="22"/>
          <w:szCs w:val="22"/>
        </w:rPr>
      </w:pPr>
    </w:p>
    <w:p w:rsidR="00F53EDF" w:rsidRDefault="0031446D">
      <w:pPr>
        <w:pStyle w:val="Standard"/>
        <w:rPr>
          <w:rFonts w:hint="eastAsia"/>
        </w:rPr>
      </w:pPr>
      <w:r>
        <w:rPr>
          <w:rFonts w:ascii="Times New Roman" w:hAnsi="Times New Roman"/>
          <w:sz w:val="22"/>
          <w:szCs w:val="22"/>
        </w:rPr>
        <w:t xml:space="preserve">The </w:t>
      </w:r>
      <w:r>
        <w:rPr>
          <w:rFonts w:ascii="Times New Roman" w:hAnsi="Times New Roman"/>
          <w:sz w:val="22"/>
          <w:szCs w:val="22"/>
        </w:rPr>
        <w:t xml:space="preserve">Director noted that Capital Planning is due this week.  The Town has approved $100,000 for repair of the Library’s roof. Bob Reed and she had discussed $60,000 for repointing the building and fixing the front door.  Nancy </w:t>
      </w:r>
      <w:proofErr w:type="spellStart"/>
      <w:r>
        <w:rPr>
          <w:rFonts w:ascii="Times New Roman" w:hAnsi="Times New Roman"/>
          <w:sz w:val="22"/>
          <w:szCs w:val="22"/>
        </w:rPr>
        <w:t>Verdolino</w:t>
      </w:r>
      <w:proofErr w:type="spellEnd"/>
      <w:r>
        <w:rPr>
          <w:rFonts w:ascii="Times New Roman" w:hAnsi="Times New Roman"/>
          <w:sz w:val="22"/>
          <w:szCs w:val="22"/>
        </w:rPr>
        <w:t xml:space="preserve"> mentioned that the trim </w:t>
      </w:r>
      <w:r>
        <w:rPr>
          <w:rFonts w:ascii="Times New Roman" w:hAnsi="Times New Roman"/>
          <w:sz w:val="22"/>
          <w:szCs w:val="22"/>
        </w:rPr>
        <w:t>needs painting, along with door. There was discussion about repainting the trim and door, since the last time it was done was in 2004, by</w:t>
      </w:r>
      <w:r>
        <w:rPr>
          <w:rFonts w:ascii="Times New Roman" w:hAnsi="Times New Roman"/>
          <w:sz w:val="22"/>
          <w:szCs w:val="22"/>
        </w:rPr>
        <w:t xml:space="preserve"> </w:t>
      </w:r>
      <w:proofErr w:type="spellStart"/>
      <w:r>
        <w:rPr>
          <w:rFonts w:ascii="Times New Roman" w:hAnsi="Times New Roman"/>
          <w:sz w:val="22"/>
          <w:szCs w:val="22"/>
        </w:rPr>
        <w:t>Frend’s</w:t>
      </w:r>
      <w:proofErr w:type="spellEnd"/>
      <w:r>
        <w:rPr>
          <w:rFonts w:ascii="Times New Roman" w:hAnsi="Times New Roman"/>
          <w:sz w:val="22"/>
          <w:szCs w:val="22"/>
        </w:rPr>
        <w:t xml:space="preserve"> Painting of Northbridge, MA using “New London Burgundy,” a Benjamin Moore color.  We will consider adding that</w:t>
      </w:r>
      <w:r>
        <w:rPr>
          <w:rFonts w:ascii="Times New Roman" w:hAnsi="Times New Roman"/>
          <w:sz w:val="22"/>
          <w:szCs w:val="22"/>
        </w:rPr>
        <w:t xml:space="preserve"> into the maintenance line for next year.</w:t>
      </w:r>
    </w:p>
    <w:p w:rsidR="00F53EDF" w:rsidRDefault="00F53EDF">
      <w:pPr>
        <w:pStyle w:val="Standard"/>
        <w:rPr>
          <w:rFonts w:ascii="Times New Roman" w:hAnsi="Times New Roman"/>
          <w:color w:val="000000"/>
          <w:sz w:val="22"/>
          <w:szCs w:val="22"/>
        </w:rPr>
      </w:pPr>
    </w:p>
    <w:p w:rsidR="00F53EDF" w:rsidRDefault="0031446D">
      <w:pPr>
        <w:pStyle w:val="Textbody"/>
        <w:spacing w:after="0" w:line="240" w:lineRule="auto"/>
        <w:rPr>
          <w:rFonts w:ascii="Times New Roman" w:hAnsi="Times New Roman"/>
          <w:sz w:val="22"/>
          <w:szCs w:val="22"/>
        </w:rPr>
      </w:pPr>
      <w:r>
        <w:rPr>
          <w:rFonts w:ascii="Times New Roman" w:hAnsi="Times New Roman"/>
          <w:color w:val="000000"/>
          <w:sz w:val="22"/>
          <w:szCs w:val="22"/>
        </w:rPr>
        <w:t>The Director found that a Library cannot apply for a new Mass. Historical Grant MPPF while it still has an incomplete grant and our Round 26 grant is not completed. Won’t be finished until after the deadline for R</w:t>
      </w:r>
      <w:r>
        <w:rPr>
          <w:rFonts w:ascii="Times New Roman" w:hAnsi="Times New Roman"/>
          <w:color w:val="000000"/>
          <w:sz w:val="22"/>
          <w:szCs w:val="22"/>
        </w:rPr>
        <w:t>ound 27, so she recommends we plan to apply in Round 28 for FY’23.</w:t>
      </w:r>
    </w:p>
    <w:p w:rsidR="00F53EDF" w:rsidRDefault="00F53EDF">
      <w:pPr>
        <w:pStyle w:val="Standard"/>
        <w:rPr>
          <w:rFonts w:ascii="Times New Roman" w:hAnsi="Times New Roman"/>
          <w:sz w:val="22"/>
          <w:szCs w:val="22"/>
        </w:rPr>
      </w:pPr>
    </w:p>
    <w:p w:rsidR="00F53EDF" w:rsidRDefault="0031446D">
      <w:pPr>
        <w:pStyle w:val="Standard"/>
        <w:rPr>
          <w:rFonts w:ascii="Times New Roman" w:hAnsi="Times New Roman"/>
          <w:sz w:val="22"/>
          <w:szCs w:val="22"/>
        </w:rPr>
      </w:pPr>
      <w:r>
        <w:rPr>
          <w:rFonts w:ascii="Times New Roman" w:hAnsi="Times New Roman"/>
          <w:sz w:val="22"/>
          <w:szCs w:val="22"/>
        </w:rPr>
        <w:t xml:space="preserve">The second Capital Planning item addressed is the Furnace.  </w:t>
      </w:r>
      <w:r>
        <w:rPr>
          <w:rFonts w:ascii="Times New Roman" w:hAnsi="Times New Roman"/>
          <w:sz w:val="22"/>
          <w:szCs w:val="22"/>
        </w:rPr>
        <w:t>Because the furnace is about 30 years old the Town is looking into a more efficient burner or at least a new one, relative to th</w:t>
      </w:r>
      <w:r>
        <w:rPr>
          <w:rFonts w:ascii="Times New Roman" w:hAnsi="Times New Roman"/>
          <w:sz w:val="22"/>
          <w:szCs w:val="22"/>
        </w:rPr>
        <w:t>e movement to make the Town “greener”.</w:t>
      </w:r>
    </w:p>
    <w:p w:rsidR="00F53EDF" w:rsidRDefault="00F53EDF">
      <w:pPr>
        <w:pStyle w:val="Standard"/>
        <w:rPr>
          <w:rFonts w:ascii="Times New Roman" w:hAnsi="Times New Roman"/>
          <w:sz w:val="22"/>
          <w:szCs w:val="22"/>
        </w:rPr>
      </w:pPr>
    </w:p>
    <w:p w:rsidR="00F53EDF" w:rsidRDefault="0031446D">
      <w:pPr>
        <w:pStyle w:val="Standard"/>
        <w:rPr>
          <w:rFonts w:hint="eastAsia"/>
        </w:rPr>
      </w:pPr>
      <w:r>
        <w:rPr>
          <w:rFonts w:ascii="Times New Roman" w:hAnsi="Times New Roman"/>
          <w:sz w:val="22"/>
          <w:szCs w:val="22"/>
        </w:rPr>
        <w:t>Parking spaces. The Director doesn’t think we need to pay anything during COVID now, but she doesn’t have documentation about paying. WE didn’t sign anything for our spaces, the Board of Selectmen did, and the Direct</w:t>
      </w:r>
      <w:r>
        <w:rPr>
          <w:rFonts w:ascii="Times New Roman" w:hAnsi="Times New Roman"/>
          <w:sz w:val="22"/>
          <w:szCs w:val="22"/>
        </w:rPr>
        <w:t xml:space="preserve">or wants to discuss that with the Finance Committee, to renegotiate the fee for using the parking spaces. Since the Library had not contracted with the Medical Complex next door about the use of parking spaces, it doesn’t make sense to require the expense </w:t>
      </w:r>
      <w:r>
        <w:rPr>
          <w:rFonts w:ascii="Times New Roman" w:hAnsi="Times New Roman"/>
          <w:sz w:val="22"/>
          <w:szCs w:val="22"/>
        </w:rPr>
        <w:t>to come out of the Library’s budget. It’s very disappointing to not have safe parking for families and the elderly.</w:t>
      </w:r>
    </w:p>
    <w:p w:rsidR="00F53EDF" w:rsidRDefault="00F53EDF">
      <w:pPr>
        <w:pStyle w:val="Standard"/>
        <w:rPr>
          <w:rFonts w:ascii="Times New Roman" w:hAnsi="Times New Roman"/>
          <w:sz w:val="22"/>
          <w:szCs w:val="22"/>
        </w:rPr>
      </w:pPr>
    </w:p>
    <w:p w:rsidR="00F53EDF" w:rsidRDefault="0031446D">
      <w:pPr>
        <w:pStyle w:val="Standard"/>
        <w:rPr>
          <w:rFonts w:ascii="Times New Roman" w:hAnsi="Times New Roman"/>
          <w:sz w:val="22"/>
          <w:szCs w:val="22"/>
        </w:rPr>
      </w:pPr>
      <w:r>
        <w:rPr>
          <w:rFonts w:ascii="Times New Roman" w:hAnsi="Times New Roman"/>
          <w:sz w:val="22"/>
          <w:szCs w:val="22"/>
        </w:rPr>
        <w:t>The Director reported that our municipal appropriation requirement this year is $285,733.19.</w:t>
      </w:r>
    </w:p>
    <w:p w:rsidR="00F53EDF" w:rsidRDefault="00F53EDF">
      <w:pPr>
        <w:pStyle w:val="Standard"/>
        <w:rPr>
          <w:rFonts w:ascii="Times New Roman" w:hAnsi="Times New Roman"/>
          <w:sz w:val="22"/>
          <w:szCs w:val="22"/>
        </w:rPr>
      </w:pPr>
    </w:p>
    <w:p w:rsidR="00F53EDF" w:rsidRDefault="0031446D">
      <w:pPr>
        <w:pStyle w:val="Standard"/>
        <w:rPr>
          <w:rFonts w:ascii="Times New Roman" w:hAnsi="Times New Roman"/>
          <w:sz w:val="22"/>
          <w:szCs w:val="22"/>
        </w:rPr>
      </w:pPr>
      <w:r>
        <w:rPr>
          <w:rFonts w:ascii="Times New Roman" w:hAnsi="Times New Roman"/>
          <w:sz w:val="22"/>
          <w:szCs w:val="22"/>
        </w:rPr>
        <w:lastRenderedPageBreak/>
        <w:t>The Director was hoping to increase walk-in h</w:t>
      </w:r>
      <w:r>
        <w:rPr>
          <w:rFonts w:ascii="Times New Roman" w:hAnsi="Times New Roman"/>
          <w:sz w:val="22"/>
          <w:szCs w:val="22"/>
        </w:rPr>
        <w:t>ours. The Library has to return to appointment-only according to a memo received this afternoon from the Board of Health. The Town’s COVID restrictions have dropped back to Phase 3, Step 1. The Town Administrator sent an email to the Director that the Libr</w:t>
      </w:r>
      <w:r>
        <w:rPr>
          <w:rFonts w:ascii="Times New Roman" w:hAnsi="Times New Roman"/>
          <w:sz w:val="22"/>
          <w:szCs w:val="22"/>
        </w:rPr>
        <w:t>ary must return to curbside pickup and appointment. The Director posted sign on doors and posted in website that walk-in is over.</w:t>
      </w:r>
    </w:p>
    <w:p w:rsidR="00F53EDF" w:rsidRDefault="00F53EDF">
      <w:pPr>
        <w:pStyle w:val="Standard"/>
        <w:rPr>
          <w:rFonts w:ascii="Times New Roman" w:hAnsi="Times New Roman"/>
          <w:sz w:val="22"/>
          <w:szCs w:val="22"/>
        </w:rPr>
      </w:pPr>
    </w:p>
    <w:p w:rsidR="00F53EDF" w:rsidRDefault="0031446D">
      <w:pPr>
        <w:pStyle w:val="Standard"/>
        <w:keepNext/>
        <w:rPr>
          <w:rFonts w:ascii="Times New Roman" w:hAnsi="Times New Roman"/>
          <w:sz w:val="22"/>
          <w:szCs w:val="22"/>
        </w:rPr>
      </w:pPr>
      <w:r>
        <w:rPr>
          <w:rFonts w:ascii="Times New Roman" w:hAnsi="Times New Roman"/>
          <w:sz w:val="22"/>
          <w:szCs w:val="22"/>
        </w:rPr>
        <w:t>The Director has issued the following notice:</w:t>
      </w:r>
    </w:p>
    <w:p w:rsidR="00F53EDF" w:rsidRDefault="00F53EDF">
      <w:pPr>
        <w:pStyle w:val="Standard"/>
        <w:keepNext/>
        <w:rPr>
          <w:rFonts w:ascii="Times New Roman" w:hAnsi="Times New Roman"/>
          <w:color w:val="050505"/>
          <w:sz w:val="22"/>
          <w:szCs w:val="22"/>
        </w:rPr>
      </w:pPr>
    </w:p>
    <w:p w:rsidR="00F53EDF" w:rsidRDefault="0031446D">
      <w:pPr>
        <w:pStyle w:val="Standard"/>
        <w:keepNext/>
        <w:ind w:left="720" w:right="1349"/>
        <w:rPr>
          <w:rFonts w:ascii="Times New Roman" w:hAnsi="Times New Roman"/>
          <w:sz w:val="22"/>
          <w:szCs w:val="22"/>
        </w:rPr>
      </w:pPr>
      <w:r>
        <w:rPr>
          <w:rFonts w:ascii="Times New Roman" w:hAnsi="Times New Roman"/>
          <w:color w:val="050505"/>
          <w:sz w:val="22"/>
          <w:szCs w:val="22"/>
        </w:rPr>
        <w:t>“Please be advised that effective today, the Library is closed to walk-ins s</w:t>
      </w:r>
      <w:r>
        <w:rPr>
          <w:rFonts w:ascii="Times New Roman" w:hAnsi="Times New Roman"/>
          <w:color w:val="050505"/>
          <w:sz w:val="22"/>
          <w:szCs w:val="22"/>
        </w:rPr>
        <w:t>tarting immediately.  As a result of the state rollback to Phase Three, Step One and direction from the Town of Hopedale, the Library is open by appointment only and curbside hours have been expanded. Delivery is available. Please call us with any question</w:t>
      </w:r>
      <w:r>
        <w:rPr>
          <w:rFonts w:ascii="Times New Roman" w:hAnsi="Times New Roman"/>
          <w:color w:val="050505"/>
          <w:sz w:val="22"/>
          <w:szCs w:val="22"/>
        </w:rPr>
        <w:t>s: 508-634-2209.</w:t>
      </w:r>
    </w:p>
    <w:p w:rsidR="00F53EDF" w:rsidRDefault="00F53EDF">
      <w:pPr>
        <w:pStyle w:val="Standard"/>
        <w:rPr>
          <w:rFonts w:ascii="Times New Roman" w:hAnsi="Times New Roman"/>
          <w:color w:val="050505"/>
          <w:sz w:val="22"/>
          <w:szCs w:val="22"/>
        </w:rPr>
      </w:pPr>
    </w:p>
    <w:p w:rsidR="00F53EDF" w:rsidRDefault="0031446D">
      <w:pPr>
        <w:pStyle w:val="Standard"/>
        <w:ind w:left="720"/>
        <w:rPr>
          <w:rFonts w:ascii="Times New Roman" w:hAnsi="Times New Roman"/>
          <w:color w:val="050505"/>
          <w:sz w:val="22"/>
          <w:szCs w:val="22"/>
        </w:rPr>
      </w:pPr>
      <w:r>
        <w:rPr>
          <w:rFonts w:ascii="Times New Roman" w:hAnsi="Times New Roman"/>
          <w:color w:val="050505"/>
          <w:sz w:val="22"/>
          <w:szCs w:val="22"/>
        </w:rPr>
        <w:t>Appointments and curbside services are available these days/times:</w:t>
      </w:r>
    </w:p>
    <w:p w:rsidR="00F53EDF" w:rsidRDefault="00F53EDF">
      <w:pPr>
        <w:pStyle w:val="Standard"/>
        <w:rPr>
          <w:rFonts w:ascii="Times New Roman" w:hAnsi="Times New Roman"/>
          <w:color w:val="050505"/>
          <w:sz w:val="22"/>
          <w:szCs w:val="22"/>
        </w:rPr>
      </w:pPr>
    </w:p>
    <w:p w:rsidR="00F53EDF" w:rsidRDefault="0031446D">
      <w:pPr>
        <w:pStyle w:val="Standard"/>
        <w:ind w:left="720"/>
        <w:rPr>
          <w:rFonts w:ascii="Times New Roman" w:hAnsi="Times New Roman"/>
          <w:color w:val="050505"/>
          <w:sz w:val="22"/>
          <w:szCs w:val="22"/>
        </w:rPr>
      </w:pPr>
      <w:r>
        <w:rPr>
          <w:rFonts w:ascii="Times New Roman" w:hAnsi="Times New Roman"/>
          <w:color w:val="050505"/>
          <w:sz w:val="22"/>
          <w:szCs w:val="22"/>
        </w:rPr>
        <w:t>Monday 1 p.m. - 6:30 p.m.</w:t>
      </w:r>
    </w:p>
    <w:p w:rsidR="00F53EDF" w:rsidRDefault="0031446D">
      <w:pPr>
        <w:pStyle w:val="Standard"/>
        <w:ind w:left="720" w:right="1349"/>
        <w:rPr>
          <w:rFonts w:ascii="Times New Roman" w:hAnsi="Times New Roman"/>
          <w:color w:val="050505"/>
          <w:sz w:val="22"/>
          <w:szCs w:val="22"/>
        </w:rPr>
      </w:pPr>
      <w:r>
        <w:rPr>
          <w:rFonts w:ascii="Times New Roman" w:hAnsi="Times New Roman"/>
          <w:color w:val="050505"/>
          <w:sz w:val="22"/>
          <w:szCs w:val="22"/>
        </w:rPr>
        <w:t>Tuesday 10 a.m. - 3:30 p.m.</w:t>
      </w:r>
    </w:p>
    <w:p w:rsidR="00F53EDF" w:rsidRDefault="0031446D">
      <w:pPr>
        <w:pStyle w:val="Standard"/>
        <w:ind w:left="720" w:right="1349"/>
        <w:rPr>
          <w:rFonts w:ascii="Times New Roman" w:hAnsi="Times New Roman"/>
          <w:color w:val="050505"/>
          <w:sz w:val="22"/>
          <w:szCs w:val="22"/>
        </w:rPr>
      </w:pPr>
      <w:r>
        <w:rPr>
          <w:rFonts w:ascii="Times New Roman" w:hAnsi="Times New Roman"/>
          <w:color w:val="050505"/>
          <w:sz w:val="22"/>
          <w:szCs w:val="22"/>
        </w:rPr>
        <w:t>Wednesday 1 p.m. - 6:30 p.m.</w:t>
      </w:r>
    </w:p>
    <w:p w:rsidR="00F53EDF" w:rsidRDefault="0031446D">
      <w:pPr>
        <w:pStyle w:val="Standard"/>
        <w:ind w:left="720" w:right="1349"/>
        <w:rPr>
          <w:rFonts w:ascii="Times New Roman" w:hAnsi="Times New Roman"/>
          <w:color w:val="050505"/>
          <w:sz w:val="22"/>
          <w:szCs w:val="22"/>
        </w:rPr>
      </w:pPr>
      <w:r>
        <w:rPr>
          <w:rFonts w:ascii="Times New Roman" w:hAnsi="Times New Roman"/>
          <w:color w:val="050505"/>
          <w:sz w:val="22"/>
          <w:szCs w:val="22"/>
        </w:rPr>
        <w:t>Thursday 10 a.m. - 3:30 p.m.</w:t>
      </w:r>
    </w:p>
    <w:p w:rsidR="00F53EDF" w:rsidRDefault="0031446D">
      <w:pPr>
        <w:pStyle w:val="Standard"/>
        <w:ind w:left="720" w:right="1349"/>
        <w:rPr>
          <w:rFonts w:ascii="Times New Roman" w:hAnsi="Times New Roman"/>
          <w:color w:val="050505"/>
          <w:sz w:val="22"/>
          <w:szCs w:val="22"/>
        </w:rPr>
      </w:pPr>
      <w:r>
        <w:rPr>
          <w:rFonts w:ascii="Times New Roman" w:hAnsi="Times New Roman"/>
          <w:color w:val="050505"/>
          <w:sz w:val="22"/>
          <w:szCs w:val="22"/>
        </w:rPr>
        <w:t>Friday 10 a.m. - 1 p.m.</w:t>
      </w:r>
    </w:p>
    <w:p w:rsidR="00F53EDF" w:rsidRDefault="0031446D">
      <w:pPr>
        <w:pStyle w:val="Standard"/>
        <w:ind w:left="720" w:right="1349"/>
        <w:rPr>
          <w:rFonts w:ascii="Times New Roman" w:hAnsi="Times New Roman"/>
          <w:color w:val="050505"/>
          <w:sz w:val="22"/>
          <w:szCs w:val="22"/>
        </w:rPr>
      </w:pPr>
      <w:r>
        <w:rPr>
          <w:rFonts w:ascii="Times New Roman" w:hAnsi="Times New Roman"/>
          <w:color w:val="050505"/>
          <w:sz w:val="22"/>
          <w:szCs w:val="22"/>
        </w:rPr>
        <w:t>Saturday 11 a.m. - 1 p.m.”</w:t>
      </w:r>
    </w:p>
    <w:p w:rsidR="00F53EDF" w:rsidRDefault="00F53EDF">
      <w:pPr>
        <w:pStyle w:val="Standard"/>
        <w:rPr>
          <w:rFonts w:ascii="Times New Roman" w:hAnsi="Times New Roman"/>
          <w:sz w:val="22"/>
          <w:szCs w:val="22"/>
          <w:shd w:val="clear" w:color="auto" w:fill="FFFF00"/>
        </w:rPr>
      </w:pPr>
    </w:p>
    <w:p w:rsidR="00F53EDF" w:rsidRDefault="0031446D">
      <w:pPr>
        <w:pStyle w:val="Standard"/>
        <w:rPr>
          <w:rFonts w:hint="eastAsia"/>
          <w:sz w:val="22"/>
          <w:szCs w:val="22"/>
        </w:rPr>
      </w:pPr>
      <w:r>
        <w:rPr>
          <w:rFonts w:ascii="Times New Roman" w:hAnsi="Times New Roman"/>
          <w:sz w:val="22"/>
          <w:szCs w:val="22"/>
        </w:rPr>
        <w:t>The n</w:t>
      </w:r>
      <w:r>
        <w:rPr>
          <w:rFonts w:ascii="Times New Roman" w:hAnsi="Times New Roman"/>
          <w:sz w:val="22"/>
          <w:szCs w:val="22"/>
        </w:rPr>
        <w:t>ext meeting of the Board of Trustees is planned for Tues</w:t>
      </w:r>
      <w:r>
        <w:rPr>
          <w:rFonts w:ascii="Times New Roman" w:hAnsi="Times New Roman"/>
          <w:sz w:val="22"/>
          <w:szCs w:val="22"/>
        </w:rPr>
        <w:t>day, March 9</w:t>
      </w:r>
      <w:r>
        <w:rPr>
          <w:rFonts w:ascii="Times New Roman" w:hAnsi="Times New Roman"/>
          <w:sz w:val="22"/>
          <w:szCs w:val="22"/>
          <w:vertAlign w:val="superscript"/>
        </w:rPr>
        <w:t>th</w:t>
      </w:r>
      <w:r>
        <w:rPr>
          <w:rFonts w:ascii="Times New Roman" w:hAnsi="Times New Roman"/>
          <w:sz w:val="22"/>
          <w:szCs w:val="22"/>
        </w:rPr>
        <w:t>,</w:t>
      </w:r>
      <w:r>
        <w:rPr>
          <w:rFonts w:ascii="Times New Roman" w:hAnsi="Times New Roman"/>
          <w:sz w:val="22"/>
          <w:szCs w:val="22"/>
        </w:rPr>
        <w:t xml:space="preserve"> at 4:00 p.m.</w:t>
      </w:r>
    </w:p>
    <w:p w:rsidR="00F53EDF" w:rsidRDefault="00F53EDF">
      <w:pPr>
        <w:pStyle w:val="Textbody"/>
        <w:spacing w:after="0" w:line="240" w:lineRule="auto"/>
        <w:rPr>
          <w:rFonts w:ascii="Times New Roman" w:hAnsi="Times New Roman"/>
          <w:color w:val="000000"/>
          <w:sz w:val="22"/>
          <w:szCs w:val="22"/>
        </w:rPr>
      </w:pPr>
    </w:p>
    <w:p w:rsidR="00F53EDF" w:rsidRDefault="0031446D">
      <w:pPr>
        <w:pStyle w:val="Textbody"/>
        <w:spacing w:after="0" w:line="240" w:lineRule="auto"/>
        <w:rPr>
          <w:rFonts w:hint="eastAsia"/>
        </w:rPr>
      </w:pPr>
      <w:r>
        <w:rPr>
          <w:rFonts w:ascii="Times New Roman" w:hAnsi="Times New Roman"/>
          <w:color w:val="000000"/>
          <w:sz w:val="22"/>
          <w:szCs w:val="22"/>
        </w:rPr>
        <w:t>The meeting adjourned at 5:28 p.m.</w:t>
      </w:r>
    </w:p>
    <w:p w:rsidR="00F53EDF" w:rsidRDefault="00F53EDF">
      <w:pPr>
        <w:pStyle w:val="Textbody"/>
        <w:spacing w:after="0" w:line="240" w:lineRule="auto"/>
        <w:rPr>
          <w:rFonts w:ascii="Times New Roman" w:hAnsi="Times New Roman"/>
          <w:color w:val="000000"/>
          <w:sz w:val="22"/>
          <w:szCs w:val="22"/>
        </w:rPr>
      </w:pPr>
    </w:p>
    <w:p w:rsidR="00F53EDF" w:rsidRDefault="00F53EDF">
      <w:pPr>
        <w:pStyle w:val="Textbody"/>
        <w:spacing w:after="0" w:line="240" w:lineRule="auto"/>
        <w:rPr>
          <w:rFonts w:ascii="Times New Roman" w:hAnsi="Times New Roman"/>
          <w:color w:val="000000"/>
          <w:sz w:val="22"/>
          <w:szCs w:val="22"/>
        </w:rPr>
      </w:pPr>
    </w:p>
    <w:p w:rsidR="00F53EDF" w:rsidRDefault="0031446D">
      <w:pPr>
        <w:pStyle w:val="Textbody"/>
        <w:spacing w:after="0" w:line="240" w:lineRule="auto"/>
        <w:rPr>
          <w:rFonts w:ascii="Times New Roman" w:hAnsi="Times New Roman"/>
          <w:color w:val="000000"/>
          <w:sz w:val="22"/>
          <w:szCs w:val="22"/>
        </w:rPr>
      </w:pPr>
      <w:r>
        <w:rPr>
          <w:rFonts w:ascii="Times New Roman" w:hAnsi="Times New Roman"/>
          <w:color w:val="000000"/>
          <w:sz w:val="22"/>
          <w:szCs w:val="22"/>
        </w:rPr>
        <w:t>Respectfully submitted,</w:t>
      </w:r>
    </w:p>
    <w:p w:rsidR="00F53EDF" w:rsidRDefault="00F53EDF">
      <w:pPr>
        <w:pStyle w:val="Textbody"/>
        <w:spacing w:after="0" w:line="240" w:lineRule="auto"/>
        <w:rPr>
          <w:rFonts w:ascii="Times New Roman" w:hAnsi="Times New Roman"/>
          <w:color w:val="000000"/>
          <w:sz w:val="22"/>
          <w:szCs w:val="22"/>
        </w:rPr>
      </w:pPr>
    </w:p>
    <w:p w:rsidR="00F53EDF" w:rsidRDefault="0031446D">
      <w:pPr>
        <w:pStyle w:val="Textbody"/>
        <w:spacing w:after="0" w:line="240" w:lineRule="auto"/>
        <w:rPr>
          <w:rFonts w:ascii="Times New Roman" w:hAnsi="Times New Roman"/>
          <w:color w:val="000000"/>
          <w:sz w:val="22"/>
          <w:szCs w:val="22"/>
        </w:rPr>
      </w:pPr>
      <w:r>
        <w:rPr>
          <w:rFonts w:ascii="Times New Roman" w:hAnsi="Times New Roman"/>
          <w:color w:val="000000"/>
          <w:sz w:val="22"/>
          <w:szCs w:val="22"/>
        </w:rPr>
        <w:t>Katherine Wright</w:t>
      </w:r>
    </w:p>
    <w:p w:rsidR="00F53EDF" w:rsidRDefault="00F53EDF">
      <w:pPr>
        <w:pStyle w:val="Textbody"/>
        <w:spacing w:after="0" w:line="240" w:lineRule="auto"/>
        <w:rPr>
          <w:rFonts w:ascii="Times New Roman" w:hAnsi="Times New Roman"/>
          <w:color w:val="000000"/>
          <w:sz w:val="22"/>
          <w:szCs w:val="22"/>
        </w:rPr>
      </w:pPr>
    </w:p>
    <w:p w:rsidR="00F53EDF" w:rsidRDefault="00F53EDF">
      <w:pPr>
        <w:pStyle w:val="Standard"/>
        <w:rPr>
          <w:rFonts w:ascii="Times New Roman" w:hAnsi="Times New Roman"/>
          <w:sz w:val="22"/>
          <w:szCs w:val="22"/>
        </w:rPr>
      </w:pPr>
    </w:p>
    <w:sectPr w:rsidR="00F53EDF">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46D" w:rsidRDefault="0031446D">
      <w:pPr>
        <w:rPr>
          <w:rFonts w:hint="eastAsia"/>
        </w:rPr>
      </w:pPr>
      <w:r>
        <w:separator/>
      </w:r>
    </w:p>
  </w:endnote>
  <w:endnote w:type="continuationSeparator" w:id="0">
    <w:p w:rsidR="0031446D" w:rsidRDefault="0031446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46D" w:rsidRDefault="0031446D">
      <w:pPr>
        <w:rPr>
          <w:rFonts w:hint="eastAsia"/>
        </w:rPr>
      </w:pPr>
      <w:r>
        <w:rPr>
          <w:color w:val="000000"/>
        </w:rPr>
        <w:separator/>
      </w:r>
    </w:p>
  </w:footnote>
  <w:footnote w:type="continuationSeparator" w:id="0">
    <w:p w:rsidR="0031446D" w:rsidRDefault="0031446D">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53EDF"/>
    <w:rsid w:val="0031446D"/>
    <w:rsid w:val="00EE0683"/>
    <w:rsid w:val="00F5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6689F-9C86-4785-888C-9ABF3927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s02web.zoom.us/j/82441526084?pwd=SDBNNpEd29zUkJCZzY5b1haVDPQT0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02web.zoom.us/j/82441526084?pwd=SDBNNpEd29zUkJCZzY5b1haVDPQT09" TargetMode="External"/><Relationship Id="rId12" Type="http://schemas.openxmlformats.org/officeDocument/2006/relationships/hyperlink" Target="https://us02web.zoom.us/j/82441526084?pwd=SDBNNpEd29zUkJCZzY5b1haVDPQT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2441526084?pwd=SDBNNpEd29zUkJCZzY5b1haVDPQT09" TargetMode="External"/><Relationship Id="rId11" Type="http://schemas.openxmlformats.org/officeDocument/2006/relationships/hyperlink" Target="https://us02web.zoom.us/j/82441526084?pwd=SDBNNpEd29zUkJCZzY5b1haVDPQT09" TargetMode="External"/><Relationship Id="rId5" Type="http://schemas.openxmlformats.org/officeDocument/2006/relationships/endnotes" Target="endnotes.xml"/><Relationship Id="rId10" Type="http://schemas.openxmlformats.org/officeDocument/2006/relationships/hyperlink" Target="https://us02web.zoom.us/j/82441526084?pwd=SDBNNpEd29zUkJCZzY5b1haVDPQT09" TargetMode="External"/><Relationship Id="rId4" Type="http://schemas.openxmlformats.org/officeDocument/2006/relationships/footnotes" Target="footnotes.xml"/><Relationship Id="rId9" Type="http://schemas.openxmlformats.org/officeDocument/2006/relationships/hyperlink" Target="https://us02web.zoom.us/j/82441526084?pwd=SDBNNpEd29zUkJCZzY5b1haVDPQT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2</cp:revision>
  <cp:lastPrinted>2021-04-12T17:57:00Z</cp:lastPrinted>
  <dcterms:created xsi:type="dcterms:W3CDTF">2021-05-07T15:02:00Z</dcterms:created>
  <dcterms:modified xsi:type="dcterms:W3CDTF">2021-05-07T15:02:00Z</dcterms:modified>
</cp:coreProperties>
</file>